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AAF" w:rsidRDefault="009B3AAF">
      <w:pPr>
        <w:pStyle w:val="Corpodetexto"/>
        <w:spacing w:before="1"/>
        <w:rPr>
          <w:sz w:val="13"/>
        </w:rPr>
      </w:pPr>
    </w:p>
    <w:p w:rsidR="009B3AAF" w:rsidRDefault="00890035">
      <w:pPr>
        <w:pStyle w:val="Ttulo"/>
      </w:pPr>
      <w:bookmarkStart w:id="0" w:name="Termo_de_Referência_32/2023"/>
      <w:bookmarkEnd w:id="0"/>
      <w:r>
        <w:t>Termo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Referência</w:t>
      </w:r>
      <w:r>
        <w:rPr>
          <w:spacing w:val="-5"/>
        </w:rPr>
        <w:t xml:space="preserve"> </w:t>
      </w:r>
      <w:r>
        <w:t>32/2023</w:t>
      </w:r>
    </w:p>
    <w:p w:rsidR="009B3AAF" w:rsidRDefault="009B3AAF">
      <w:pPr>
        <w:pStyle w:val="Corpodetexto"/>
        <w:rPr>
          <w:b/>
          <w:sz w:val="20"/>
        </w:rPr>
      </w:pPr>
    </w:p>
    <w:p w:rsidR="009B3AAF" w:rsidRDefault="009B3AAF">
      <w:pPr>
        <w:pStyle w:val="Corpodetexto"/>
        <w:rPr>
          <w:b/>
          <w:sz w:val="20"/>
        </w:rPr>
      </w:pPr>
    </w:p>
    <w:p w:rsidR="009B3AAF" w:rsidRDefault="00890035">
      <w:pPr>
        <w:pStyle w:val="Ttulo1"/>
        <w:spacing w:before="268"/>
        <w:ind w:left="114" w:firstLine="0"/>
      </w:pPr>
      <w:bookmarkStart w:id="1" w:name="Informações_Básicas"/>
      <w:bookmarkEnd w:id="1"/>
      <w:r>
        <w:rPr>
          <w:spacing w:val="-1"/>
        </w:rPr>
        <w:t>Informações</w:t>
      </w:r>
      <w:r>
        <w:rPr>
          <w:spacing w:val="-7"/>
        </w:rPr>
        <w:t xml:space="preserve"> </w:t>
      </w:r>
      <w:r>
        <w:t>Básicas</w:t>
      </w:r>
    </w:p>
    <w:p w:rsidR="009B3AAF" w:rsidRDefault="009B3AAF">
      <w:pPr>
        <w:pStyle w:val="Corpodetexto"/>
        <w:spacing w:before="7"/>
        <w:rPr>
          <w:b/>
          <w:sz w:val="16"/>
        </w:rPr>
      </w:pPr>
    </w:p>
    <w:p w:rsidR="009B3AAF" w:rsidRDefault="009B3AAF">
      <w:pPr>
        <w:rPr>
          <w:sz w:val="16"/>
        </w:rPr>
        <w:sectPr w:rsidR="009B3AAF">
          <w:headerReference w:type="default" r:id="rId8"/>
          <w:footerReference w:type="default" r:id="rId9"/>
          <w:type w:val="continuous"/>
          <w:pgSz w:w="11910" w:h="16840"/>
          <w:pgMar w:top="1040" w:right="1140" w:bottom="780" w:left="1140" w:header="469" w:footer="588" w:gutter="0"/>
          <w:pgNumType w:start="1"/>
          <w:cols w:space="720"/>
        </w:sectPr>
      </w:pPr>
    </w:p>
    <w:p w:rsidR="009B3AAF" w:rsidRDefault="00890035">
      <w:pPr>
        <w:spacing w:before="93" w:line="273" w:lineRule="auto"/>
        <w:ind w:left="159" w:right="27"/>
        <w:rPr>
          <w:b/>
          <w:sz w:val="18"/>
        </w:rPr>
      </w:pPr>
      <w:r>
        <w:rPr>
          <w:b/>
          <w:spacing w:val="-1"/>
          <w:sz w:val="18"/>
        </w:rPr>
        <w:lastRenderedPageBreak/>
        <w:t xml:space="preserve">Número </w:t>
      </w:r>
      <w:r>
        <w:rPr>
          <w:b/>
          <w:sz w:val="18"/>
        </w:rPr>
        <w:t>do</w:t>
      </w:r>
      <w:r>
        <w:rPr>
          <w:b/>
          <w:spacing w:val="-42"/>
          <w:sz w:val="18"/>
        </w:rPr>
        <w:t xml:space="preserve"> </w:t>
      </w:r>
      <w:r>
        <w:rPr>
          <w:b/>
          <w:sz w:val="18"/>
        </w:rPr>
        <w:t>artefato</w:t>
      </w:r>
    </w:p>
    <w:p w:rsidR="009B3AAF" w:rsidRDefault="00890035">
      <w:pPr>
        <w:pStyle w:val="Corpodetexto"/>
        <w:spacing w:before="4"/>
        <w:rPr>
          <w:b/>
          <w:sz w:val="18"/>
        </w:rPr>
      </w:pPr>
      <w:r>
        <w:br w:type="column"/>
      </w:r>
    </w:p>
    <w:p w:rsidR="009B3AAF" w:rsidRDefault="00890035">
      <w:pPr>
        <w:tabs>
          <w:tab w:val="left" w:pos="4562"/>
          <w:tab w:val="left" w:pos="6611"/>
        </w:tabs>
        <w:ind w:left="159"/>
        <w:rPr>
          <w:b/>
          <w:sz w:val="18"/>
        </w:rPr>
      </w:pPr>
      <w:r>
        <w:rPr>
          <w:b/>
          <w:sz w:val="18"/>
        </w:rPr>
        <w:t>UASG</w:t>
      </w:r>
      <w:r>
        <w:rPr>
          <w:b/>
          <w:sz w:val="18"/>
        </w:rPr>
        <w:tab/>
        <w:t>Editado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por</w:t>
      </w:r>
      <w:r>
        <w:rPr>
          <w:b/>
          <w:sz w:val="18"/>
        </w:rPr>
        <w:tab/>
        <w:t>Atualizado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em</w:t>
      </w:r>
    </w:p>
    <w:p w:rsidR="009B3AAF" w:rsidRDefault="009B3AAF">
      <w:pPr>
        <w:rPr>
          <w:sz w:val="18"/>
        </w:rPr>
        <w:sectPr w:rsidR="009B3AAF">
          <w:type w:val="continuous"/>
          <w:pgSz w:w="11910" w:h="16840"/>
          <w:pgMar w:top="1040" w:right="1140" w:bottom="780" w:left="1140" w:header="720" w:footer="720" w:gutter="0"/>
          <w:cols w:num="2" w:space="720" w:equalWidth="0">
            <w:col w:w="1064" w:space="275"/>
            <w:col w:w="8291"/>
          </w:cols>
        </w:sectPr>
      </w:pPr>
    </w:p>
    <w:p w:rsidR="009B3AAF" w:rsidRDefault="00890035">
      <w:pPr>
        <w:tabs>
          <w:tab w:val="left" w:pos="1497"/>
        </w:tabs>
        <w:spacing w:before="70" w:line="170" w:lineRule="auto"/>
        <w:ind w:left="1497" w:right="38" w:hanging="1339"/>
        <w:rPr>
          <w:sz w:val="18"/>
        </w:rPr>
      </w:pPr>
      <w:r>
        <w:rPr>
          <w:position w:val="-11"/>
          <w:sz w:val="18"/>
        </w:rPr>
        <w:lastRenderedPageBreak/>
        <w:t>32/2023</w:t>
      </w:r>
      <w:r>
        <w:rPr>
          <w:position w:val="-11"/>
          <w:sz w:val="18"/>
        </w:rPr>
        <w:tab/>
      </w:r>
      <w:r>
        <w:rPr>
          <w:sz w:val="18"/>
        </w:rPr>
        <w:t>158127-</w:t>
      </w:r>
      <w:proofErr w:type="gramStart"/>
      <w:r>
        <w:rPr>
          <w:sz w:val="18"/>
        </w:rPr>
        <w:t>INST.</w:t>
      </w:r>
      <w:proofErr w:type="gramEnd"/>
      <w:r>
        <w:rPr>
          <w:sz w:val="18"/>
        </w:rPr>
        <w:t>FEDERAL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EDUC.,CIENC.E</w:t>
      </w:r>
      <w:r>
        <w:rPr>
          <w:spacing w:val="-6"/>
          <w:sz w:val="18"/>
        </w:rPr>
        <w:t xml:space="preserve"> </w:t>
      </w:r>
      <w:r>
        <w:rPr>
          <w:sz w:val="18"/>
        </w:rPr>
        <w:t>TEC.</w:t>
      </w:r>
      <w:r>
        <w:rPr>
          <w:spacing w:val="-42"/>
          <w:sz w:val="18"/>
        </w:rPr>
        <w:t xml:space="preserve"> </w:t>
      </w:r>
      <w:r>
        <w:rPr>
          <w:sz w:val="18"/>
        </w:rPr>
        <w:t>FARROUPILHA</w:t>
      </w:r>
    </w:p>
    <w:p w:rsidR="009B3AAF" w:rsidRDefault="00890035">
      <w:pPr>
        <w:spacing w:before="56" w:line="268" w:lineRule="auto"/>
        <w:ind w:left="158" w:right="28"/>
        <w:rPr>
          <w:sz w:val="18"/>
        </w:rPr>
      </w:pPr>
      <w:r>
        <w:br w:type="column"/>
      </w:r>
      <w:r>
        <w:rPr>
          <w:sz w:val="18"/>
        </w:rPr>
        <w:lastRenderedPageBreak/>
        <w:t>RENAN</w:t>
      </w:r>
      <w:r>
        <w:rPr>
          <w:spacing w:val="-12"/>
          <w:sz w:val="18"/>
        </w:rPr>
        <w:t xml:space="preserve"> </w:t>
      </w:r>
      <w:r>
        <w:rPr>
          <w:sz w:val="18"/>
        </w:rPr>
        <w:t>COVALESKI</w:t>
      </w:r>
      <w:r>
        <w:rPr>
          <w:spacing w:val="-42"/>
          <w:sz w:val="18"/>
        </w:rPr>
        <w:t xml:space="preserve"> </w:t>
      </w:r>
      <w:r>
        <w:rPr>
          <w:sz w:val="18"/>
        </w:rPr>
        <w:t>PERLIN</w:t>
      </w:r>
    </w:p>
    <w:p w:rsidR="009B3AAF" w:rsidRDefault="00890035">
      <w:pPr>
        <w:spacing w:before="56"/>
        <w:ind w:left="158"/>
        <w:rPr>
          <w:sz w:val="18"/>
        </w:rPr>
      </w:pPr>
      <w:r>
        <w:br w:type="column"/>
      </w:r>
      <w:r>
        <w:rPr>
          <w:sz w:val="18"/>
        </w:rPr>
        <w:lastRenderedPageBreak/>
        <w:t xml:space="preserve">31/10/2023 </w:t>
      </w:r>
      <w:proofErr w:type="gramStart"/>
      <w:r>
        <w:rPr>
          <w:sz w:val="18"/>
        </w:rPr>
        <w:t>10:46</w:t>
      </w:r>
      <w:proofErr w:type="gramEnd"/>
      <w:r>
        <w:rPr>
          <w:sz w:val="18"/>
        </w:rPr>
        <w:t xml:space="preserve"> (v</w:t>
      </w:r>
    </w:p>
    <w:p w:rsidR="009B3AAF" w:rsidRDefault="00890035">
      <w:pPr>
        <w:spacing w:before="25"/>
        <w:ind w:left="158"/>
        <w:rPr>
          <w:sz w:val="18"/>
        </w:rPr>
      </w:pPr>
      <w:proofErr w:type="gramStart"/>
      <w:r>
        <w:rPr>
          <w:sz w:val="18"/>
        </w:rPr>
        <w:t>4.1)</w:t>
      </w:r>
      <w:proofErr w:type="gramEnd"/>
    </w:p>
    <w:p w:rsidR="009B3AAF" w:rsidRDefault="009B3AAF">
      <w:pPr>
        <w:rPr>
          <w:sz w:val="18"/>
        </w:rPr>
        <w:sectPr w:rsidR="009B3AAF">
          <w:type w:val="continuous"/>
          <w:pgSz w:w="11910" w:h="16840"/>
          <w:pgMar w:top="1040" w:right="1140" w:bottom="780" w:left="1140" w:header="720" w:footer="720" w:gutter="0"/>
          <w:cols w:num="3" w:space="720" w:equalWidth="0">
            <w:col w:w="5423" w:space="319"/>
            <w:col w:w="1879" w:space="170"/>
            <w:col w:w="1839"/>
          </w:cols>
        </w:sectPr>
      </w:pPr>
    </w:p>
    <w:p w:rsidR="009B3AAF" w:rsidRDefault="009B3AAF">
      <w:pPr>
        <w:pStyle w:val="Corpodetexto"/>
        <w:spacing w:before="3"/>
        <w:rPr>
          <w:sz w:val="6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3386"/>
        <w:gridCol w:w="2885"/>
        <w:gridCol w:w="3128"/>
      </w:tblGrid>
      <w:tr w:rsidR="009B3AAF">
        <w:trPr>
          <w:trHeight w:val="621"/>
        </w:trPr>
        <w:tc>
          <w:tcPr>
            <w:tcW w:w="3386" w:type="dxa"/>
          </w:tcPr>
          <w:p w:rsidR="009B3AAF" w:rsidRDefault="00890035">
            <w:pPr>
              <w:pStyle w:val="TableParagraph"/>
              <w:spacing w:line="199" w:lineRule="exact"/>
              <w:ind w:left="45"/>
              <w:rPr>
                <w:b/>
                <w:sz w:val="18"/>
              </w:rPr>
            </w:pPr>
            <w:r>
              <w:rPr>
                <w:b/>
                <w:sz w:val="18"/>
              </w:rPr>
              <w:t>Status</w:t>
            </w:r>
          </w:p>
          <w:p w:rsidR="009B3AAF" w:rsidRDefault="009B3AAF">
            <w:pPr>
              <w:pStyle w:val="TableParagraph"/>
              <w:spacing w:before="85"/>
              <w:ind w:left="45"/>
              <w:rPr>
                <w:sz w:val="18"/>
              </w:rPr>
            </w:pPr>
          </w:p>
        </w:tc>
        <w:tc>
          <w:tcPr>
            <w:tcW w:w="6013" w:type="dxa"/>
            <w:gridSpan w:val="2"/>
          </w:tcPr>
          <w:p w:rsidR="009B3AAF" w:rsidRDefault="009B3AAF">
            <w:pPr>
              <w:pStyle w:val="TableParagraph"/>
              <w:rPr>
                <w:sz w:val="20"/>
              </w:rPr>
            </w:pPr>
          </w:p>
        </w:tc>
      </w:tr>
      <w:tr w:rsidR="009B3AAF">
        <w:trPr>
          <w:trHeight w:val="557"/>
        </w:trPr>
        <w:tc>
          <w:tcPr>
            <w:tcW w:w="3386" w:type="dxa"/>
            <w:tcBorders>
              <w:bottom w:val="single" w:sz="6" w:space="0" w:color="999999"/>
            </w:tcBorders>
          </w:tcPr>
          <w:p w:rsidR="009B3AAF" w:rsidRDefault="00890035">
            <w:pPr>
              <w:pStyle w:val="TableParagraph"/>
              <w:spacing w:before="121"/>
              <w:rPr>
                <w:b/>
                <w:sz w:val="21"/>
              </w:rPr>
            </w:pPr>
            <w:bookmarkStart w:id="2" w:name="Outras_informações"/>
            <w:bookmarkEnd w:id="2"/>
            <w:r>
              <w:rPr>
                <w:b/>
                <w:sz w:val="21"/>
              </w:rPr>
              <w:t>Outras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z w:val="21"/>
              </w:rPr>
              <w:t>informações</w:t>
            </w:r>
          </w:p>
        </w:tc>
        <w:tc>
          <w:tcPr>
            <w:tcW w:w="2885" w:type="dxa"/>
            <w:tcBorders>
              <w:bottom w:val="single" w:sz="6" w:space="0" w:color="999999"/>
            </w:tcBorders>
          </w:tcPr>
          <w:p w:rsidR="009B3AAF" w:rsidRDefault="009B3AAF">
            <w:pPr>
              <w:pStyle w:val="TableParagraph"/>
              <w:rPr>
                <w:sz w:val="20"/>
              </w:rPr>
            </w:pPr>
            <w:bookmarkStart w:id="3" w:name="_GoBack"/>
            <w:bookmarkEnd w:id="3"/>
          </w:p>
        </w:tc>
        <w:tc>
          <w:tcPr>
            <w:tcW w:w="3128" w:type="dxa"/>
            <w:tcBorders>
              <w:bottom w:val="single" w:sz="6" w:space="0" w:color="999999"/>
            </w:tcBorders>
          </w:tcPr>
          <w:p w:rsidR="009B3AAF" w:rsidRDefault="009B3AAF">
            <w:pPr>
              <w:pStyle w:val="TableParagraph"/>
              <w:rPr>
                <w:sz w:val="20"/>
              </w:rPr>
            </w:pPr>
          </w:p>
        </w:tc>
      </w:tr>
      <w:tr w:rsidR="009B3AAF">
        <w:trPr>
          <w:trHeight w:val="650"/>
        </w:trPr>
        <w:tc>
          <w:tcPr>
            <w:tcW w:w="3386" w:type="dxa"/>
            <w:tcBorders>
              <w:top w:val="single" w:sz="6" w:space="0" w:color="999999"/>
            </w:tcBorders>
          </w:tcPr>
          <w:p w:rsidR="009B3AAF" w:rsidRDefault="00890035">
            <w:pPr>
              <w:pStyle w:val="TableParagraph"/>
              <w:spacing w:before="152"/>
              <w:ind w:left="45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  <w:p w:rsidR="009B3AAF" w:rsidRDefault="00890035">
            <w:pPr>
              <w:pStyle w:val="TableParagraph"/>
              <w:spacing w:before="84" w:line="187" w:lineRule="exact"/>
              <w:ind w:left="45"/>
              <w:rPr>
                <w:sz w:val="18"/>
              </w:rPr>
            </w:pPr>
            <w:r>
              <w:rPr>
                <w:sz w:val="18"/>
              </w:rPr>
              <w:t>II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compra,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inclusive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encomenda;</w:t>
            </w:r>
          </w:p>
        </w:tc>
        <w:tc>
          <w:tcPr>
            <w:tcW w:w="2885" w:type="dxa"/>
            <w:tcBorders>
              <w:top w:val="single" w:sz="6" w:space="0" w:color="999999"/>
            </w:tcBorders>
          </w:tcPr>
          <w:p w:rsidR="009B3AAF" w:rsidRDefault="00890035">
            <w:pPr>
              <w:pStyle w:val="TableParagraph"/>
              <w:spacing w:before="152"/>
              <w:ind w:left="597"/>
              <w:rPr>
                <w:b/>
                <w:sz w:val="18"/>
              </w:rPr>
            </w:pPr>
            <w:r>
              <w:rPr>
                <w:b/>
                <w:sz w:val="18"/>
              </w:rPr>
              <w:t>Número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da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Contratação</w:t>
            </w:r>
          </w:p>
        </w:tc>
        <w:tc>
          <w:tcPr>
            <w:tcW w:w="3128" w:type="dxa"/>
            <w:tcBorders>
              <w:top w:val="single" w:sz="6" w:space="0" w:color="999999"/>
            </w:tcBorders>
          </w:tcPr>
          <w:p w:rsidR="009B3AAF" w:rsidRDefault="00890035">
            <w:pPr>
              <w:pStyle w:val="TableParagraph"/>
              <w:spacing w:before="152"/>
              <w:ind w:left="416"/>
              <w:rPr>
                <w:b/>
                <w:sz w:val="18"/>
              </w:rPr>
            </w:pPr>
            <w:r>
              <w:rPr>
                <w:b/>
                <w:sz w:val="18"/>
              </w:rPr>
              <w:t>Processo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Administrativo</w:t>
            </w:r>
          </w:p>
          <w:p w:rsidR="009B3AAF" w:rsidRDefault="00890035">
            <w:pPr>
              <w:pStyle w:val="TableParagraph"/>
              <w:spacing w:before="84" w:line="187" w:lineRule="exact"/>
              <w:ind w:left="416"/>
              <w:rPr>
                <w:sz w:val="18"/>
              </w:rPr>
            </w:pPr>
            <w:r>
              <w:rPr>
                <w:sz w:val="18"/>
              </w:rPr>
              <w:t>23243.000442/2023-01</w:t>
            </w:r>
          </w:p>
        </w:tc>
      </w:tr>
    </w:tbl>
    <w:p w:rsidR="009B3AAF" w:rsidRDefault="009B3AAF">
      <w:pPr>
        <w:pStyle w:val="Corpodetexto"/>
        <w:rPr>
          <w:sz w:val="20"/>
        </w:rPr>
      </w:pPr>
    </w:p>
    <w:p w:rsidR="009B3AAF" w:rsidRDefault="009B3AAF">
      <w:pPr>
        <w:pStyle w:val="Corpodetexto"/>
        <w:spacing w:before="1"/>
        <w:rPr>
          <w:sz w:val="17"/>
        </w:rPr>
      </w:pPr>
    </w:p>
    <w:p w:rsidR="009B3AAF" w:rsidRDefault="00890035">
      <w:pPr>
        <w:pStyle w:val="Ttulo1"/>
        <w:numPr>
          <w:ilvl w:val="0"/>
          <w:numId w:val="15"/>
        </w:numPr>
        <w:tabs>
          <w:tab w:val="left" w:pos="384"/>
        </w:tabs>
        <w:spacing w:before="89"/>
      </w:pPr>
      <w:bookmarkStart w:id="4" w:name="1._Definição_do_objeto"/>
      <w:bookmarkEnd w:id="4"/>
      <w:r>
        <w:t>Definição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objeto</w:t>
      </w:r>
    </w:p>
    <w:p w:rsidR="009B3AAF" w:rsidRDefault="009B3AAF">
      <w:pPr>
        <w:pStyle w:val="Corpodetexto"/>
        <w:spacing w:before="8"/>
        <w:rPr>
          <w:b/>
          <w:sz w:val="11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66"/>
        </w:tabs>
        <w:spacing w:before="97" w:line="232" w:lineRule="auto"/>
        <w:ind w:firstLine="0"/>
        <w:rPr>
          <w:sz w:val="21"/>
        </w:rPr>
      </w:pPr>
      <w:r>
        <w:rPr>
          <w:sz w:val="21"/>
        </w:rPr>
        <w:t>Registro</w:t>
      </w:r>
      <w:r>
        <w:rPr>
          <w:spacing w:val="36"/>
          <w:sz w:val="21"/>
        </w:rPr>
        <w:t xml:space="preserve"> </w:t>
      </w:r>
      <w:r>
        <w:rPr>
          <w:sz w:val="21"/>
        </w:rPr>
        <w:t>de</w:t>
      </w:r>
      <w:r>
        <w:rPr>
          <w:spacing w:val="37"/>
          <w:sz w:val="21"/>
        </w:rPr>
        <w:t xml:space="preserve"> </w:t>
      </w:r>
      <w:r>
        <w:rPr>
          <w:sz w:val="21"/>
        </w:rPr>
        <w:t>preço</w:t>
      </w:r>
      <w:r>
        <w:rPr>
          <w:spacing w:val="37"/>
          <w:sz w:val="21"/>
        </w:rPr>
        <w:t xml:space="preserve"> </w:t>
      </w:r>
      <w:r>
        <w:rPr>
          <w:sz w:val="21"/>
        </w:rPr>
        <w:t>para</w:t>
      </w:r>
      <w:r>
        <w:rPr>
          <w:spacing w:val="37"/>
          <w:sz w:val="21"/>
        </w:rPr>
        <w:t xml:space="preserve"> </w:t>
      </w:r>
      <w:r>
        <w:rPr>
          <w:sz w:val="21"/>
        </w:rPr>
        <w:t>eventual</w:t>
      </w:r>
      <w:r>
        <w:rPr>
          <w:spacing w:val="37"/>
          <w:sz w:val="21"/>
        </w:rPr>
        <w:t xml:space="preserve"> </w:t>
      </w:r>
      <w:r>
        <w:rPr>
          <w:sz w:val="21"/>
        </w:rPr>
        <w:t>aquisição</w:t>
      </w:r>
      <w:r>
        <w:rPr>
          <w:spacing w:val="37"/>
          <w:sz w:val="21"/>
        </w:rPr>
        <w:t xml:space="preserve"> </w:t>
      </w:r>
      <w:r>
        <w:rPr>
          <w:sz w:val="21"/>
        </w:rPr>
        <w:t>de</w:t>
      </w:r>
      <w:r>
        <w:rPr>
          <w:spacing w:val="36"/>
          <w:sz w:val="21"/>
        </w:rPr>
        <w:t xml:space="preserve"> </w:t>
      </w:r>
      <w:r>
        <w:rPr>
          <w:sz w:val="21"/>
        </w:rPr>
        <w:t>Aquisição</w:t>
      </w:r>
      <w:r>
        <w:rPr>
          <w:spacing w:val="37"/>
          <w:sz w:val="21"/>
        </w:rPr>
        <w:t xml:space="preserve"> </w:t>
      </w:r>
      <w:r>
        <w:rPr>
          <w:sz w:val="21"/>
        </w:rPr>
        <w:t>de</w:t>
      </w:r>
      <w:r>
        <w:rPr>
          <w:spacing w:val="37"/>
          <w:sz w:val="21"/>
        </w:rPr>
        <w:t xml:space="preserve"> </w:t>
      </w:r>
      <w:r>
        <w:rPr>
          <w:sz w:val="21"/>
        </w:rPr>
        <w:t>mobiliário</w:t>
      </w:r>
      <w:r>
        <w:rPr>
          <w:spacing w:val="37"/>
          <w:sz w:val="21"/>
        </w:rPr>
        <w:t xml:space="preserve"> </w:t>
      </w:r>
      <w:r>
        <w:rPr>
          <w:sz w:val="21"/>
        </w:rPr>
        <w:t>para</w:t>
      </w:r>
      <w:r>
        <w:rPr>
          <w:spacing w:val="37"/>
          <w:sz w:val="21"/>
        </w:rPr>
        <w:t xml:space="preserve"> </w:t>
      </w:r>
      <w:r>
        <w:rPr>
          <w:sz w:val="21"/>
        </w:rPr>
        <w:t>os</w:t>
      </w:r>
      <w:r>
        <w:rPr>
          <w:spacing w:val="37"/>
          <w:sz w:val="21"/>
        </w:rPr>
        <w:t xml:space="preserve"> </w:t>
      </w:r>
      <w:r>
        <w:rPr>
          <w:sz w:val="21"/>
        </w:rPr>
        <w:t>campi</w:t>
      </w:r>
      <w:r>
        <w:rPr>
          <w:spacing w:val="36"/>
          <w:sz w:val="21"/>
        </w:rPr>
        <w:t xml:space="preserve"> </w:t>
      </w:r>
      <w:r>
        <w:rPr>
          <w:sz w:val="21"/>
        </w:rPr>
        <w:t>do</w:t>
      </w:r>
      <w:r>
        <w:rPr>
          <w:spacing w:val="37"/>
          <w:sz w:val="21"/>
        </w:rPr>
        <w:t xml:space="preserve"> </w:t>
      </w:r>
      <w:proofErr w:type="gramStart"/>
      <w:r>
        <w:rPr>
          <w:sz w:val="21"/>
        </w:rPr>
        <w:t>IFFar</w:t>
      </w:r>
      <w:proofErr w:type="gramEnd"/>
      <w:r>
        <w:rPr>
          <w:sz w:val="21"/>
        </w:rPr>
        <w:t>,</w:t>
      </w:r>
      <w:r>
        <w:rPr>
          <w:spacing w:val="-49"/>
          <w:sz w:val="21"/>
        </w:rPr>
        <w:t xml:space="preserve"> </w:t>
      </w:r>
      <w:r>
        <w:rPr>
          <w:sz w:val="21"/>
        </w:rPr>
        <w:t>conforme condições e exigências estabelecidas no Edital e seus anexos.</w:t>
      </w:r>
    </w:p>
    <w:p w:rsidR="009B3AAF" w:rsidRDefault="009B3AAF">
      <w:pPr>
        <w:pStyle w:val="Corpodetexto"/>
        <w:spacing w:before="4"/>
        <w:rPr>
          <w:sz w:val="18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64"/>
        </w:tabs>
        <w:spacing w:before="1" w:line="232" w:lineRule="auto"/>
        <w:ind w:right="112" w:firstLine="0"/>
        <w:rPr>
          <w:sz w:val="21"/>
        </w:rPr>
      </w:pPr>
      <w:r>
        <w:rPr>
          <w:sz w:val="21"/>
        </w:rPr>
        <w:t>O</w:t>
      </w:r>
      <w:r>
        <w:rPr>
          <w:spacing w:val="34"/>
          <w:sz w:val="21"/>
        </w:rPr>
        <w:t xml:space="preserve"> </w:t>
      </w:r>
      <w:r>
        <w:rPr>
          <w:sz w:val="21"/>
        </w:rPr>
        <w:t>objeto</w:t>
      </w:r>
      <w:r>
        <w:rPr>
          <w:spacing w:val="34"/>
          <w:sz w:val="21"/>
        </w:rPr>
        <w:t xml:space="preserve"> </w:t>
      </w:r>
      <w:r>
        <w:rPr>
          <w:sz w:val="21"/>
        </w:rPr>
        <w:t>desta</w:t>
      </w:r>
      <w:r>
        <w:rPr>
          <w:spacing w:val="34"/>
          <w:sz w:val="21"/>
        </w:rPr>
        <w:t xml:space="preserve"> </w:t>
      </w:r>
      <w:r>
        <w:rPr>
          <w:sz w:val="21"/>
        </w:rPr>
        <w:t>contratação</w:t>
      </w:r>
      <w:r>
        <w:rPr>
          <w:spacing w:val="34"/>
          <w:sz w:val="21"/>
        </w:rPr>
        <w:t xml:space="preserve"> </w:t>
      </w:r>
      <w:r>
        <w:rPr>
          <w:sz w:val="21"/>
        </w:rPr>
        <w:t>não</w:t>
      </w:r>
      <w:r>
        <w:rPr>
          <w:spacing w:val="35"/>
          <w:sz w:val="21"/>
        </w:rPr>
        <w:t xml:space="preserve"> </w:t>
      </w:r>
      <w:r>
        <w:rPr>
          <w:sz w:val="21"/>
        </w:rPr>
        <w:t>se</w:t>
      </w:r>
      <w:r>
        <w:rPr>
          <w:spacing w:val="34"/>
          <w:sz w:val="21"/>
        </w:rPr>
        <w:t xml:space="preserve"> </w:t>
      </w:r>
      <w:r>
        <w:rPr>
          <w:sz w:val="21"/>
        </w:rPr>
        <w:t>enquadra</w:t>
      </w:r>
      <w:r>
        <w:rPr>
          <w:spacing w:val="34"/>
          <w:sz w:val="21"/>
        </w:rPr>
        <w:t xml:space="preserve"> </w:t>
      </w:r>
      <w:r>
        <w:rPr>
          <w:sz w:val="21"/>
        </w:rPr>
        <w:t>como</w:t>
      </w:r>
      <w:r>
        <w:rPr>
          <w:spacing w:val="34"/>
          <w:sz w:val="21"/>
        </w:rPr>
        <w:t xml:space="preserve"> </w:t>
      </w:r>
      <w:r>
        <w:rPr>
          <w:sz w:val="21"/>
        </w:rPr>
        <w:t>sendo</w:t>
      </w:r>
      <w:r>
        <w:rPr>
          <w:spacing w:val="34"/>
          <w:sz w:val="21"/>
        </w:rPr>
        <w:t xml:space="preserve"> </w:t>
      </w:r>
      <w:r>
        <w:rPr>
          <w:sz w:val="21"/>
        </w:rPr>
        <w:t>de</w:t>
      </w:r>
      <w:r>
        <w:rPr>
          <w:spacing w:val="35"/>
          <w:sz w:val="21"/>
        </w:rPr>
        <w:t xml:space="preserve"> </w:t>
      </w:r>
      <w:r>
        <w:rPr>
          <w:sz w:val="21"/>
        </w:rPr>
        <w:t>bem</w:t>
      </w:r>
      <w:r>
        <w:rPr>
          <w:spacing w:val="34"/>
          <w:sz w:val="21"/>
        </w:rPr>
        <w:t xml:space="preserve"> </w:t>
      </w:r>
      <w:r>
        <w:rPr>
          <w:sz w:val="21"/>
        </w:rPr>
        <w:t>de</w:t>
      </w:r>
      <w:r>
        <w:rPr>
          <w:spacing w:val="34"/>
          <w:sz w:val="21"/>
        </w:rPr>
        <w:t xml:space="preserve"> </w:t>
      </w:r>
      <w:r>
        <w:rPr>
          <w:sz w:val="21"/>
        </w:rPr>
        <w:t>luxo,</w:t>
      </w:r>
      <w:r>
        <w:rPr>
          <w:spacing w:val="34"/>
          <w:sz w:val="21"/>
        </w:rPr>
        <w:t xml:space="preserve"> </w:t>
      </w:r>
      <w:r>
        <w:rPr>
          <w:sz w:val="21"/>
        </w:rPr>
        <w:t>conforme</w:t>
      </w:r>
      <w:r>
        <w:rPr>
          <w:spacing w:val="35"/>
          <w:sz w:val="21"/>
        </w:rPr>
        <w:t xml:space="preserve"> </w:t>
      </w:r>
      <w:r>
        <w:rPr>
          <w:sz w:val="21"/>
        </w:rPr>
        <w:t>Decreto</w:t>
      </w:r>
      <w:r>
        <w:rPr>
          <w:spacing w:val="34"/>
          <w:sz w:val="21"/>
        </w:rPr>
        <w:t xml:space="preserve"> </w:t>
      </w:r>
      <w:r>
        <w:rPr>
          <w:sz w:val="21"/>
        </w:rPr>
        <w:t>nº</w:t>
      </w:r>
      <w:r>
        <w:rPr>
          <w:spacing w:val="-50"/>
          <w:sz w:val="21"/>
        </w:rPr>
        <w:t xml:space="preserve"> </w:t>
      </w:r>
      <w:r>
        <w:rPr>
          <w:sz w:val="21"/>
        </w:rPr>
        <w:t>10.818, de 27 de setembro de 2021.</w:t>
      </w:r>
    </w:p>
    <w:p w:rsidR="009B3AAF" w:rsidRDefault="009B3AAF">
      <w:pPr>
        <w:pStyle w:val="Corpodetexto"/>
        <w:spacing w:before="4"/>
        <w:rPr>
          <w:sz w:val="18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8"/>
        </w:tabs>
        <w:spacing w:line="232" w:lineRule="auto"/>
        <w:ind w:firstLine="0"/>
        <w:rPr>
          <w:sz w:val="21"/>
        </w:rPr>
      </w:pPr>
      <w:r>
        <w:rPr>
          <w:sz w:val="21"/>
        </w:rPr>
        <w:t>Os</w:t>
      </w:r>
      <w:r>
        <w:rPr>
          <w:spacing w:val="8"/>
          <w:sz w:val="21"/>
        </w:rPr>
        <w:t xml:space="preserve"> </w:t>
      </w:r>
      <w:r>
        <w:rPr>
          <w:sz w:val="21"/>
        </w:rPr>
        <w:t>bens</w:t>
      </w:r>
      <w:r>
        <w:rPr>
          <w:spacing w:val="8"/>
          <w:sz w:val="21"/>
        </w:rPr>
        <w:t xml:space="preserve"> </w:t>
      </w:r>
      <w:r>
        <w:rPr>
          <w:sz w:val="21"/>
        </w:rPr>
        <w:t>objeto</w:t>
      </w:r>
      <w:r>
        <w:rPr>
          <w:spacing w:val="8"/>
          <w:sz w:val="21"/>
        </w:rPr>
        <w:t xml:space="preserve"> </w:t>
      </w:r>
      <w:r>
        <w:rPr>
          <w:sz w:val="21"/>
        </w:rPr>
        <w:t>desta</w:t>
      </w:r>
      <w:r>
        <w:rPr>
          <w:spacing w:val="8"/>
          <w:sz w:val="21"/>
        </w:rPr>
        <w:t xml:space="preserve"> </w:t>
      </w:r>
      <w:r>
        <w:rPr>
          <w:sz w:val="21"/>
        </w:rPr>
        <w:t>contratação</w:t>
      </w:r>
      <w:r>
        <w:rPr>
          <w:spacing w:val="8"/>
          <w:sz w:val="21"/>
        </w:rPr>
        <w:t xml:space="preserve"> </w:t>
      </w:r>
      <w:r>
        <w:rPr>
          <w:sz w:val="21"/>
        </w:rPr>
        <w:t>são</w:t>
      </w:r>
      <w:r>
        <w:rPr>
          <w:spacing w:val="8"/>
          <w:sz w:val="21"/>
        </w:rPr>
        <w:t xml:space="preserve"> </w:t>
      </w:r>
      <w:r>
        <w:rPr>
          <w:sz w:val="21"/>
        </w:rPr>
        <w:t>caracterizados</w:t>
      </w:r>
      <w:r>
        <w:rPr>
          <w:spacing w:val="8"/>
          <w:sz w:val="21"/>
        </w:rPr>
        <w:t xml:space="preserve"> </w:t>
      </w:r>
      <w:r>
        <w:rPr>
          <w:sz w:val="21"/>
        </w:rPr>
        <w:t>como</w:t>
      </w:r>
      <w:r>
        <w:rPr>
          <w:spacing w:val="8"/>
          <w:sz w:val="21"/>
        </w:rPr>
        <w:t xml:space="preserve"> </w:t>
      </w:r>
      <w:r>
        <w:rPr>
          <w:sz w:val="21"/>
        </w:rPr>
        <w:t>comuns,</w:t>
      </w:r>
      <w:r>
        <w:rPr>
          <w:spacing w:val="8"/>
          <w:sz w:val="21"/>
        </w:rPr>
        <w:t xml:space="preserve"> </w:t>
      </w:r>
      <w:r>
        <w:rPr>
          <w:sz w:val="21"/>
        </w:rPr>
        <w:t>conforme</w:t>
      </w:r>
      <w:r>
        <w:rPr>
          <w:spacing w:val="8"/>
          <w:sz w:val="21"/>
        </w:rPr>
        <w:t xml:space="preserve"> </w:t>
      </w:r>
      <w:r>
        <w:rPr>
          <w:sz w:val="21"/>
        </w:rPr>
        <w:t>justificativa</w:t>
      </w:r>
      <w:r>
        <w:rPr>
          <w:spacing w:val="8"/>
          <w:sz w:val="21"/>
        </w:rPr>
        <w:t xml:space="preserve"> </w:t>
      </w:r>
      <w:r>
        <w:rPr>
          <w:sz w:val="21"/>
        </w:rPr>
        <w:t>constante</w:t>
      </w:r>
      <w:r>
        <w:rPr>
          <w:spacing w:val="-50"/>
          <w:sz w:val="21"/>
        </w:rPr>
        <w:t xml:space="preserve"> </w:t>
      </w:r>
      <w:r>
        <w:rPr>
          <w:sz w:val="21"/>
        </w:rPr>
        <w:t>do Estudo Técnico Preliminar.</w:t>
      </w:r>
    </w:p>
    <w:p w:rsidR="009B3AAF" w:rsidRDefault="009B3AAF">
      <w:pPr>
        <w:pStyle w:val="Corpodetexto"/>
        <w:spacing w:before="9"/>
        <w:rPr>
          <w:sz w:val="17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40"/>
        </w:tabs>
        <w:ind w:firstLine="0"/>
        <w:rPr>
          <w:sz w:val="21"/>
        </w:rPr>
      </w:pPr>
      <w:r>
        <w:rPr>
          <w:sz w:val="21"/>
        </w:rPr>
        <w:t>Os</w:t>
      </w:r>
      <w:r>
        <w:rPr>
          <w:spacing w:val="9"/>
          <w:sz w:val="21"/>
        </w:rPr>
        <w:t xml:space="preserve"> </w:t>
      </w:r>
      <w:r>
        <w:rPr>
          <w:sz w:val="21"/>
        </w:rPr>
        <w:t>materiais</w:t>
      </w:r>
      <w:r>
        <w:rPr>
          <w:spacing w:val="9"/>
          <w:sz w:val="21"/>
        </w:rPr>
        <w:t xml:space="preserve"> </w:t>
      </w:r>
      <w:r>
        <w:rPr>
          <w:sz w:val="21"/>
        </w:rPr>
        <w:t>e</w:t>
      </w:r>
      <w:r>
        <w:rPr>
          <w:spacing w:val="9"/>
          <w:sz w:val="21"/>
        </w:rPr>
        <w:t xml:space="preserve"> </w:t>
      </w:r>
      <w:r>
        <w:rPr>
          <w:sz w:val="21"/>
        </w:rPr>
        <w:t>suas</w:t>
      </w:r>
      <w:r>
        <w:rPr>
          <w:spacing w:val="9"/>
          <w:sz w:val="21"/>
        </w:rPr>
        <w:t xml:space="preserve"> </w:t>
      </w:r>
      <w:r>
        <w:rPr>
          <w:sz w:val="21"/>
        </w:rPr>
        <w:t>quantidades</w:t>
      </w:r>
      <w:r>
        <w:rPr>
          <w:spacing w:val="9"/>
          <w:sz w:val="21"/>
        </w:rPr>
        <w:t xml:space="preserve"> </w:t>
      </w:r>
      <w:r>
        <w:rPr>
          <w:sz w:val="21"/>
        </w:rPr>
        <w:t>estão</w:t>
      </w:r>
      <w:r>
        <w:rPr>
          <w:spacing w:val="9"/>
          <w:sz w:val="21"/>
        </w:rPr>
        <w:t xml:space="preserve"> </w:t>
      </w:r>
      <w:r>
        <w:rPr>
          <w:sz w:val="21"/>
        </w:rPr>
        <w:t>descri</w:t>
      </w:r>
      <w:r>
        <w:rPr>
          <w:sz w:val="21"/>
        </w:rPr>
        <w:t>tas</w:t>
      </w:r>
      <w:r>
        <w:rPr>
          <w:spacing w:val="9"/>
          <w:sz w:val="21"/>
        </w:rPr>
        <w:t xml:space="preserve"> </w:t>
      </w:r>
      <w:r>
        <w:rPr>
          <w:sz w:val="21"/>
        </w:rPr>
        <w:t>no</w:t>
      </w:r>
      <w:r>
        <w:rPr>
          <w:spacing w:val="10"/>
          <w:sz w:val="21"/>
        </w:rPr>
        <w:t xml:space="preserve"> </w:t>
      </w:r>
      <w:r>
        <w:rPr>
          <w:b/>
          <w:sz w:val="21"/>
        </w:rPr>
        <w:t>Anexo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II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-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Relação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itens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e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local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9"/>
          <w:sz w:val="21"/>
        </w:rPr>
        <w:t xml:space="preserve"> </w:t>
      </w:r>
      <w:r>
        <w:rPr>
          <w:b/>
          <w:sz w:val="21"/>
        </w:rPr>
        <w:t>entrega</w:t>
      </w:r>
      <w:r>
        <w:rPr>
          <w:b/>
          <w:spacing w:val="-50"/>
          <w:sz w:val="21"/>
        </w:rPr>
        <w:t xml:space="preserve"> </w:t>
      </w:r>
      <w:r>
        <w:rPr>
          <w:b/>
          <w:sz w:val="21"/>
        </w:rPr>
        <w:t>do Edital de Pregão Eletrônico nº 04/2023</w:t>
      </w:r>
      <w:r>
        <w:rPr>
          <w:sz w:val="21"/>
        </w:rPr>
        <w:t>.</w:t>
      </w:r>
    </w:p>
    <w:p w:rsidR="009B3AAF" w:rsidRDefault="009B3AAF">
      <w:pPr>
        <w:pStyle w:val="Corpodetexto"/>
        <w:rPr>
          <w:sz w:val="20"/>
        </w:rPr>
      </w:pPr>
    </w:p>
    <w:p w:rsidR="009B3AAF" w:rsidRDefault="009B3AAF">
      <w:pPr>
        <w:pStyle w:val="Corpodetexto"/>
        <w:rPr>
          <w:sz w:val="20"/>
        </w:rPr>
      </w:pPr>
    </w:p>
    <w:p w:rsidR="009B3AAF" w:rsidRDefault="009B3AAF">
      <w:pPr>
        <w:pStyle w:val="Corpodetexto"/>
        <w:rPr>
          <w:sz w:val="20"/>
        </w:rPr>
      </w:pPr>
    </w:p>
    <w:p w:rsidR="009B3AAF" w:rsidRDefault="009B3AAF">
      <w:pPr>
        <w:pStyle w:val="Corpodetexto"/>
        <w:spacing w:before="3"/>
        <w:rPr>
          <w:sz w:val="27"/>
        </w:rPr>
      </w:pPr>
    </w:p>
    <w:p w:rsidR="009B3AAF" w:rsidRDefault="00890035">
      <w:pPr>
        <w:pStyle w:val="Ttulo1"/>
        <w:numPr>
          <w:ilvl w:val="0"/>
          <w:numId w:val="15"/>
        </w:numPr>
        <w:tabs>
          <w:tab w:val="left" w:pos="384"/>
        </w:tabs>
        <w:spacing w:before="89"/>
      </w:pPr>
      <w:bookmarkStart w:id="5" w:name="2._Fundamentação_da_contratação"/>
      <w:bookmarkEnd w:id="5"/>
      <w:r>
        <w:t>Fundamentação</w:t>
      </w:r>
      <w:r>
        <w:rPr>
          <w:spacing w:val="-13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contratação</w:t>
      </w:r>
    </w:p>
    <w:p w:rsidR="009B3AAF" w:rsidRDefault="009B3AAF">
      <w:pPr>
        <w:pStyle w:val="Corpodetexto"/>
        <w:spacing w:before="9"/>
        <w:rPr>
          <w:b/>
          <w:sz w:val="11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29"/>
        </w:tabs>
        <w:spacing w:before="91"/>
        <w:ind w:left="1029" w:right="0" w:hanging="315"/>
        <w:rPr>
          <w:sz w:val="21"/>
        </w:rPr>
      </w:pPr>
      <w:r>
        <w:rPr>
          <w:sz w:val="21"/>
        </w:rPr>
        <w:t>A Fundamentação da Contratação e de seus quantitativos é a seguinte: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0"/>
          <w:numId w:val="14"/>
        </w:numPr>
        <w:tabs>
          <w:tab w:val="left" w:pos="354"/>
        </w:tabs>
        <w:spacing w:before="1" w:line="232" w:lineRule="auto"/>
        <w:ind w:firstLine="0"/>
        <w:jc w:val="both"/>
        <w:rPr>
          <w:sz w:val="21"/>
        </w:rPr>
      </w:pPr>
      <w:r>
        <w:rPr>
          <w:sz w:val="21"/>
        </w:rPr>
        <w:t xml:space="preserve">Interesse público: O registro de preços para eventual aquisição de mobiliário para o </w:t>
      </w:r>
      <w:proofErr w:type="gramStart"/>
      <w:r>
        <w:rPr>
          <w:sz w:val="21"/>
        </w:rPr>
        <w:t>IFFar</w:t>
      </w:r>
      <w:proofErr w:type="gramEnd"/>
      <w:r>
        <w:rPr>
          <w:sz w:val="21"/>
        </w:rPr>
        <w:t xml:space="preserve"> é de interesse</w:t>
      </w:r>
      <w:r>
        <w:rPr>
          <w:spacing w:val="1"/>
          <w:sz w:val="21"/>
        </w:rPr>
        <w:t xml:space="preserve"> </w:t>
      </w:r>
      <w:r>
        <w:rPr>
          <w:sz w:val="21"/>
        </w:rPr>
        <w:t>público, pois visa garantir a qualidade e a excelência nos serviços prestados para a comunidade e formação dos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alunos. Esses materiais são essenciais </w:t>
      </w:r>
      <w:r>
        <w:rPr>
          <w:sz w:val="21"/>
        </w:rPr>
        <w:t>para o desenvolvimento de atividades, tanto administrativas quanto</w:t>
      </w:r>
      <w:r>
        <w:rPr>
          <w:spacing w:val="1"/>
          <w:sz w:val="21"/>
        </w:rPr>
        <w:t xml:space="preserve"> </w:t>
      </w:r>
      <w:r>
        <w:rPr>
          <w:sz w:val="21"/>
        </w:rPr>
        <w:t>pedagógicas.</w:t>
      </w:r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PargrafodaLista"/>
        <w:numPr>
          <w:ilvl w:val="0"/>
          <w:numId w:val="14"/>
        </w:numPr>
        <w:tabs>
          <w:tab w:val="left" w:pos="351"/>
        </w:tabs>
        <w:spacing w:before="1" w:line="232" w:lineRule="auto"/>
        <w:ind w:firstLine="0"/>
        <w:jc w:val="both"/>
        <w:rPr>
          <w:sz w:val="21"/>
        </w:rPr>
      </w:pPr>
      <w:r>
        <w:rPr>
          <w:sz w:val="21"/>
        </w:rPr>
        <w:t>Vantajosidade do pregão eletrônico: O pregão eletrônico é uma modalidade de licitação ágil e transparente,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4"/>
          <w:sz w:val="21"/>
        </w:rPr>
        <w:t xml:space="preserve"> </w:t>
      </w:r>
      <w:r>
        <w:rPr>
          <w:sz w:val="21"/>
        </w:rPr>
        <w:t>permite</w:t>
      </w:r>
      <w:r>
        <w:rPr>
          <w:spacing w:val="14"/>
          <w:sz w:val="21"/>
        </w:rPr>
        <w:t xml:space="preserve"> </w:t>
      </w:r>
      <w:r>
        <w:rPr>
          <w:sz w:val="21"/>
        </w:rPr>
        <w:t>a</w:t>
      </w:r>
      <w:r>
        <w:rPr>
          <w:spacing w:val="14"/>
          <w:sz w:val="21"/>
        </w:rPr>
        <w:t xml:space="preserve"> </w:t>
      </w:r>
      <w:r>
        <w:rPr>
          <w:sz w:val="21"/>
        </w:rPr>
        <w:t>participação</w:t>
      </w:r>
      <w:r>
        <w:rPr>
          <w:spacing w:val="14"/>
          <w:sz w:val="21"/>
        </w:rPr>
        <w:t xml:space="preserve"> </w:t>
      </w:r>
      <w:r>
        <w:rPr>
          <w:sz w:val="21"/>
        </w:rPr>
        <w:t>de</w:t>
      </w:r>
      <w:r>
        <w:rPr>
          <w:spacing w:val="14"/>
          <w:sz w:val="21"/>
        </w:rPr>
        <w:t xml:space="preserve"> </w:t>
      </w:r>
      <w:r>
        <w:rPr>
          <w:sz w:val="21"/>
        </w:rPr>
        <w:t>um</w:t>
      </w:r>
      <w:r>
        <w:rPr>
          <w:spacing w:val="14"/>
          <w:sz w:val="21"/>
        </w:rPr>
        <w:t xml:space="preserve"> </w:t>
      </w:r>
      <w:r>
        <w:rPr>
          <w:sz w:val="21"/>
        </w:rPr>
        <w:t>maior</w:t>
      </w:r>
      <w:r>
        <w:rPr>
          <w:spacing w:val="14"/>
          <w:sz w:val="21"/>
        </w:rPr>
        <w:t xml:space="preserve"> </w:t>
      </w:r>
      <w:r>
        <w:rPr>
          <w:sz w:val="21"/>
        </w:rPr>
        <w:t>número</w:t>
      </w:r>
      <w:r>
        <w:rPr>
          <w:spacing w:val="14"/>
          <w:sz w:val="21"/>
        </w:rPr>
        <w:t xml:space="preserve"> </w:t>
      </w:r>
      <w:r>
        <w:rPr>
          <w:sz w:val="21"/>
        </w:rPr>
        <w:t>de</w:t>
      </w:r>
      <w:r>
        <w:rPr>
          <w:spacing w:val="14"/>
          <w:sz w:val="21"/>
        </w:rPr>
        <w:t xml:space="preserve"> </w:t>
      </w:r>
      <w:r>
        <w:rPr>
          <w:sz w:val="21"/>
        </w:rPr>
        <w:t>fornecedores,</w:t>
      </w:r>
      <w:r>
        <w:rPr>
          <w:spacing w:val="14"/>
          <w:sz w:val="21"/>
        </w:rPr>
        <w:t xml:space="preserve"> </w:t>
      </w:r>
      <w:r>
        <w:rPr>
          <w:sz w:val="21"/>
        </w:rPr>
        <w:t>ampliando</w:t>
      </w:r>
      <w:r>
        <w:rPr>
          <w:spacing w:val="14"/>
          <w:sz w:val="21"/>
        </w:rPr>
        <w:t xml:space="preserve"> </w:t>
      </w:r>
      <w:r>
        <w:rPr>
          <w:sz w:val="21"/>
        </w:rPr>
        <w:t>a</w:t>
      </w:r>
      <w:r>
        <w:rPr>
          <w:spacing w:val="14"/>
          <w:sz w:val="21"/>
        </w:rPr>
        <w:t xml:space="preserve"> </w:t>
      </w:r>
      <w:r>
        <w:rPr>
          <w:sz w:val="21"/>
        </w:rPr>
        <w:t>concorrência</w:t>
      </w:r>
      <w:r>
        <w:rPr>
          <w:spacing w:val="14"/>
          <w:sz w:val="21"/>
        </w:rPr>
        <w:t xml:space="preserve"> </w:t>
      </w:r>
      <w:r>
        <w:rPr>
          <w:sz w:val="21"/>
        </w:rPr>
        <w:t>e</w:t>
      </w:r>
      <w:r>
        <w:rPr>
          <w:spacing w:val="14"/>
          <w:sz w:val="21"/>
        </w:rPr>
        <w:t xml:space="preserve"> </w:t>
      </w:r>
      <w:r>
        <w:rPr>
          <w:sz w:val="21"/>
        </w:rPr>
        <w:t>a</w:t>
      </w:r>
      <w:r>
        <w:rPr>
          <w:spacing w:val="14"/>
          <w:sz w:val="21"/>
        </w:rPr>
        <w:t xml:space="preserve"> </w:t>
      </w:r>
      <w:r>
        <w:rPr>
          <w:sz w:val="21"/>
        </w:rPr>
        <w:t>possibilidade</w:t>
      </w:r>
      <w:r>
        <w:rPr>
          <w:spacing w:val="-51"/>
          <w:sz w:val="21"/>
        </w:rPr>
        <w:t xml:space="preserve"> </w:t>
      </w:r>
      <w:r>
        <w:rPr>
          <w:sz w:val="21"/>
        </w:rPr>
        <w:t>de obter melhores preços e condições. Além disso, sua utilização promove a economicidade e a eficiência na</w:t>
      </w:r>
      <w:r>
        <w:rPr>
          <w:spacing w:val="1"/>
          <w:sz w:val="21"/>
        </w:rPr>
        <w:t xml:space="preserve"> </w:t>
      </w:r>
      <w:r>
        <w:rPr>
          <w:sz w:val="21"/>
        </w:rPr>
        <w:t>administração pública, garantindo a melhor utilização dos recursos financeiros.</w:t>
      </w:r>
    </w:p>
    <w:p w:rsidR="009B3AAF" w:rsidRDefault="009B3AAF">
      <w:pPr>
        <w:pStyle w:val="Corpodetexto"/>
        <w:spacing w:before="8"/>
        <w:rPr>
          <w:sz w:val="17"/>
        </w:rPr>
      </w:pPr>
    </w:p>
    <w:p w:rsidR="009B3AAF" w:rsidRDefault="00890035">
      <w:pPr>
        <w:pStyle w:val="PargrafodaLista"/>
        <w:numPr>
          <w:ilvl w:val="0"/>
          <w:numId w:val="14"/>
        </w:numPr>
        <w:tabs>
          <w:tab w:val="left" w:pos="334"/>
        </w:tabs>
        <w:spacing w:line="232" w:lineRule="auto"/>
        <w:ind w:firstLine="0"/>
        <w:jc w:val="both"/>
        <w:rPr>
          <w:sz w:val="21"/>
        </w:rPr>
      </w:pPr>
      <w:r>
        <w:rPr>
          <w:sz w:val="21"/>
        </w:rPr>
        <w:t xml:space="preserve">Vantajosidade do sistema </w:t>
      </w:r>
      <w:r>
        <w:rPr>
          <w:sz w:val="21"/>
        </w:rPr>
        <w:t>de registro de preço: O sistema de registro de preço é uma ferramenta que permite</w:t>
      </w:r>
      <w:r>
        <w:rPr>
          <w:spacing w:val="1"/>
          <w:sz w:val="21"/>
        </w:rPr>
        <w:t xml:space="preserve"> </w:t>
      </w:r>
      <w:r>
        <w:rPr>
          <w:sz w:val="21"/>
        </w:rPr>
        <w:t>a aquisição de materiais de forma mais simplificada e ágil, uma vez que já foram realizados os procedimentos</w:t>
      </w:r>
      <w:r>
        <w:rPr>
          <w:spacing w:val="1"/>
          <w:sz w:val="21"/>
        </w:rPr>
        <w:t xml:space="preserve"> </w:t>
      </w:r>
      <w:r>
        <w:rPr>
          <w:sz w:val="21"/>
        </w:rPr>
        <w:t>licitatórios para o estabelecimento dos preços e fornecedores registrados. Dessa forma, o Instituto Federal</w:t>
      </w:r>
      <w:r>
        <w:rPr>
          <w:spacing w:val="1"/>
          <w:sz w:val="21"/>
        </w:rPr>
        <w:t xml:space="preserve"> </w:t>
      </w:r>
      <w:r>
        <w:rPr>
          <w:sz w:val="21"/>
        </w:rPr>
        <w:t>Farroupilha</w:t>
      </w:r>
      <w:r>
        <w:rPr>
          <w:spacing w:val="1"/>
          <w:sz w:val="21"/>
        </w:rPr>
        <w:t xml:space="preserve"> </w:t>
      </w:r>
      <w:r>
        <w:rPr>
          <w:sz w:val="21"/>
        </w:rPr>
        <w:t>poderá</w:t>
      </w:r>
      <w:r>
        <w:rPr>
          <w:spacing w:val="1"/>
          <w:sz w:val="21"/>
        </w:rPr>
        <w:t xml:space="preserve"> </w:t>
      </w:r>
      <w:r>
        <w:rPr>
          <w:sz w:val="21"/>
        </w:rPr>
        <w:t>adquirir</w:t>
      </w:r>
      <w:r>
        <w:rPr>
          <w:spacing w:val="1"/>
          <w:sz w:val="21"/>
        </w:rPr>
        <w:t xml:space="preserve"> </w:t>
      </w:r>
      <w:r>
        <w:rPr>
          <w:sz w:val="21"/>
        </w:rPr>
        <w:t>os</w:t>
      </w:r>
      <w:r>
        <w:rPr>
          <w:spacing w:val="1"/>
          <w:sz w:val="21"/>
        </w:rPr>
        <w:t xml:space="preserve"> </w:t>
      </w:r>
      <w:r>
        <w:rPr>
          <w:sz w:val="21"/>
        </w:rPr>
        <w:t>itens</w:t>
      </w:r>
      <w:r>
        <w:rPr>
          <w:spacing w:val="1"/>
          <w:sz w:val="21"/>
        </w:rPr>
        <w:t xml:space="preserve"> </w:t>
      </w:r>
      <w:r>
        <w:rPr>
          <w:sz w:val="21"/>
        </w:rPr>
        <w:t>necessários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acordo</w:t>
      </w:r>
      <w:r>
        <w:rPr>
          <w:spacing w:val="1"/>
          <w:sz w:val="21"/>
        </w:rPr>
        <w:t xml:space="preserve"> </w:t>
      </w:r>
      <w:r>
        <w:rPr>
          <w:sz w:val="21"/>
        </w:rPr>
        <w:t>com</w:t>
      </w:r>
      <w:r>
        <w:rPr>
          <w:spacing w:val="1"/>
          <w:sz w:val="21"/>
        </w:rPr>
        <w:t xml:space="preserve"> </w:t>
      </w:r>
      <w:r>
        <w:rPr>
          <w:sz w:val="21"/>
        </w:rPr>
        <w:t>sua</w:t>
      </w:r>
      <w:r>
        <w:rPr>
          <w:spacing w:val="1"/>
          <w:sz w:val="21"/>
        </w:rPr>
        <w:t xml:space="preserve"> </w:t>
      </w:r>
      <w:r>
        <w:rPr>
          <w:sz w:val="21"/>
        </w:rPr>
        <w:t>demanda,</w:t>
      </w:r>
      <w:r>
        <w:rPr>
          <w:spacing w:val="1"/>
          <w:sz w:val="21"/>
        </w:rPr>
        <w:t xml:space="preserve"> </w:t>
      </w:r>
      <w:r>
        <w:rPr>
          <w:sz w:val="21"/>
        </w:rPr>
        <w:t>evitando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realização</w:t>
      </w:r>
      <w:r>
        <w:rPr>
          <w:spacing w:val="52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licitações individuais, economizando tempo e re</w:t>
      </w:r>
      <w:r>
        <w:rPr>
          <w:sz w:val="21"/>
        </w:rPr>
        <w:t>cursos administrativos.</w:t>
      </w:r>
    </w:p>
    <w:p w:rsidR="009B3AAF" w:rsidRDefault="009B3AAF">
      <w:pPr>
        <w:pStyle w:val="Corpodetexto"/>
        <w:spacing w:before="9"/>
        <w:rPr>
          <w:sz w:val="17"/>
        </w:rPr>
      </w:pPr>
    </w:p>
    <w:p w:rsidR="009B3AAF" w:rsidRDefault="00890035">
      <w:pPr>
        <w:pStyle w:val="PargrafodaLista"/>
        <w:numPr>
          <w:ilvl w:val="0"/>
          <w:numId w:val="14"/>
        </w:numPr>
        <w:tabs>
          <w:tab w:val="left" w:pos="348"/>
        </w:tabs>
        <w:spacing w:line="232" w:lineRule="auto"/>
        <w:ind w:firstLine="0"/>
        <w:jc w:val="both"/>
        <w:rPr>
          <w:sz w:val="21"/>
        </w:rPr>
      </w:pPr>
      <w:r>
        <w:rPr>
          <w:sz w:val="21"/>
        </w:rPr>
        <w:t xml:space="preserve">Benefícios para a instituição: A compra de mobiliário trará benefícios diretos para </w:t>
      </w:r>
      <w:proofErr w:type="gramStart"/>
      <w:r>
        <w:rPr>
          <w:sz w:val="21"/>
        </w:rPr>
        <w:t>o o</w:t>
      </w:r>
      <w:proofErr w:type="gramEnd"/>
      <w:r>
        <w:rPr>
          <w:sz w:val="21"/>
        </w:rPr>
        <w:t xml:space="preserve"> Instituto</w:t>
      </w:r>
      <w:r>
        <w:rPr>
          <w:spacing w:val="1"/>
          <w:sz w:val="21"/>
        </w:rPr>
        <w:t xml:space="preserve"> </w:t>
      </w:r>
      <w:r>
        <w:rPr>
          <w:sz w:val="21"/>
        </w:rPr>
        <w:t>Federal. Os</w:t>
      </w:r>
      <w:r>
        <w:rPr>
          <w:spacing w:val="1"/>
          <w:sz w:val="21"/>
        </w:rPr>
        <w:t xml:space="preserve"> </w:t>
      </w:r>
      <w:r>
        <w:rPr>
          <w:sz w:val="21"/>
        </w:rPr>
        <w:t>servidores</w:t>
      </w:r>
      <w:r>
        <w:rPr>
          <w:spacing w:val="4"/>
          <w:sz w:val="21"/>
        </w:rPr>
        <w:t xml:space="preserve"> </w:t>
      </w:r>
      <w:r>
        <w:rPr>
          <w:sz w:val="21"/>
        </w:rPr>
        <w:t>e</w:t>
      </w:r>
      <w:r>
        <w:rPr>
          <w:spacing w:val="4"/>
          <w:sz w:val="21"/>
        </w:rPr>
        <w:t xml:space="preserve"> </w:t>
      </w:r>
      <w:r>
        <w:rPr>
          <w:sz w:val="21"/>
        </w:rPr>
        <w:t>docentes</w:t>
      </w:r>
      <w:r>
        <w:rPr>
          <w:spacing w:val="4"/>
          <w:sz w:val="21"/>
        </w:rPr>
        <w:t xml:space="preserve"> </w:t>
      </w:r>
      <w:r>
        <w:rPr>
          <w:sz w:val="21"/>
        </w:rPr>
        <w:t>terão</w:t>
      </w:r>
      <w:r>
        <w:rPr>
          <w:spacing w:val="4"/>
          <w:sz w:val="21"/>
        </w:rPr>
        <w:t xml:space="preserve"> </w:t>
      </w:r>
      <w:r>
        <w:rPr>
          <w:sz w:val="21"/>
        </w:rPr>
        <w:t>móveis</w:t>
      </w:r>
      <w:r>
        <w:rPr>
          <w:spacing w:val="4"/>
          <w:sz w:val="21"/>
        </w:rPr>
        <w:t xml:space="preserve"> </w:t>
      </w:r>
      <w:r>
        <w:rPr>
          <w:sz w:val="21"/>
        </w:rPr>
        <w:t>adequados</w:t>
      </w:r>
      <w:r>
        <w:rPr>
          <w:spacing w:val="4"/>
          <w:sz w:val="21"/>
        </w:rPr>
        <w:t xml:space="preserve"> </w:t>
      </w:r>
      <w:r>
        <w:rPr>
          <w:sz w:val="21"/>
        </w:rPr>
        <w:t>e</w:t>
      </w:r>
      <w:r>
        <w:rPr>
          <w:spacing w:val="4"/>
          <w:sz w:val="21"/>
        </w:rPr>
        <w:t xml:space="preserve"> </w:t>
      </w:r>
      <w:r>
        <w:rPr>
          <w:sz w:val="21"/>
        </w:rPr>
        <w:t>ergonômicos</w:t>
      </w:r>
      <w:r>
        <w:rPr>
          <w:spacing w:val="4"/>
          <w:sz w:val="21"/>
        </w:rPr>
        <w:t xml:space="preserve"> </w:t>
      </w:r>
      <w:r>
        <w:rPr>
          <w:sz w:val="21"/>
        </w:rPr>
        <w:t>para</w:t>
      </w:r>
      <w:r>
        <w:rPr>
          <w:spacing w:val="4"/>
          <w:sz w:val="21"/>
        </w:rPr>
        <w:t xml:space="preserve"> </w:t>
      </w:r>
      <w:r>
        <w:rPr>
          <w:sz w:val="21"/>
        </w:rPr>
        <w:t>o</w:t>
      </w:r>
      <w:r>
        <w:rPr>
          <w:spacing w:val="4"/>
          <w:sz w:val="21"/>
        </w:rPr>
        <w:t xml:space="preserve"> </w:t>
      </w:r>
      <w:r>
        <w:rPr>
          <w:sz w:val="21"/>
        </w:rPr>
        <w:t>desempenho</w:t>
      </w:r>
      <w:r>
        <w:rPr>
          <w:spacing w:val="4"/>
          <w:sz w:val="21"/>
        </w:rPr>
        <w:t xml:space="preserve"> </w:t>
      </w:r>
      <w:r>
        <w:rPr>
          <w:sz w:val="21"/>
        </w:rPr>
        <w:t>de</w:t>
      </w:r>
      <w:r>
        <w:rPr>
          <w:spacing w:val="4"/>
          <w:sz w:val="21"/>
        </w:rPr>
        <w:t xml:space="preserve"> </w:t>
      </w:r>
      <w:r>
        <w:rPr>
          <w:sz w:val="21"/>
        </w:rPr>
        <w:t>suas</w:t>
      </w:r>
      <w:r>
        <w:rPr>
          <w:spacing w:val="4"/>
          <w:sz w:val="21"/>
        </w:rPr>
        <w:t xml:space="preserve"> </w:t>
      </w:r>
      <w:r>
        <w:rPr>
          <w:sz w:val="21"/>
        </w:rPr>
        <w:t>atividades,</w:t>
      </w:r>
      <w:r>
        <w:rPr>
          <w:spacing w:val="4"/>
          <w:sz w:val="21"/>
        </w:rPr>
        <w:t xml:space="preserve"> </w:t>
      </w:r>
      <w:r>
        <w:rPr>
          <w:sz w:val="21"/>
        </w:rPr>
        <w:t>guarda</w:t>
      </w:r>
      <w:r>
        <w:rPr>
          <w:spacing w:val="4"/>
          <w:sz w:val="21"/>
        </w:rPr>
        <w:t xml:space="preserve"> </w:t>
      </w:r>
      <w:proofErr w:type="gramStart"/>
      <w:r>
        <w:rPr>
          <w:sz w:val="21"/>
        </w:rPr>
        <w:t>de</w:t>
      </w:r>
      <w:proofErr w:type="gramEnd"/>
    </w:p>
    <w:p w:rsidR="009B3AAF" w:rsidRDefault="009B3AAF">
      <w:pPr>
        <w:spacing w:line="232" w:lineRule="auto"/>
        <w:jc w:val="both"/>
        <w:rPr>
          <w:sz w:val="21"/>
        </w:rPr>
        <w:sectPr w:rsidR="009B3AAF">
          <w:type w:val="continuous"/>
          <w:pgSz w:w="11910" w:h="16840"/>
          <w:pgMar w:top="1040" w:right="1140" w:bottom="780" w:left="1140" w:header="720" w:footer="720" w:gutter="0"/>
          <w:cols w:space="720"/>
        </w:sectPr>
      </w:pPr>
    </w:p>
    <w:p w:rsidR="009B3AAF" w:rsidRDefault="00890035">
      <w:pPr>
        <w:pStyle w:val="Corpodetexto"/>
        <w:spacing w:before="87" w:line="232" w:lineRule="auto"/>
        <w:ind w:left="114" w:right="113"/>
        <w:jc w:val="both"/>
      </w:pPr>
      <w:proofErr w:type="gramStart"/>
      <w:r>
        <w:lastRenderedPageBreak/>
        <w:t>materiais</w:t>
      </w:r>
      <w:proofErr w:type="gramEnd"/>
      <w:r>
        <w:t>,</w:t>
      </w:r>
      <w:r>
        <w:rPr>
          <w:spacing w:val="1"/>
        </w:rPr>
        <w:t xml:space="preserve"> </w:t>
      </w:r>
      <w:r>
        <w:t>assim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discentes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desenvolver</w:t>
      </w:r>
      <w:r>
        <w:rPr>
          <w:spacing w:val="1"/>
        </w:rPr>
        <w:t xml:space="preserve"> </w:t>
      </w:r>
      <w:r>
        <w:t>atividades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ensino,</w:t>
      </w:r>
      <w:r>
        <w:rPr>
          <w:spacing w:val="1"/>
        </w:rPr>
        <w:t xml:space="preserve"> </w:t>
      </w:r>
      <w:r>
        <w:t>pesquisa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extensão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mobiliário</w:t>
      </w:r>
      <w:r>
        <w:rPr>
          <w:spacing w:val="1"/>
        </w:rPr>
        <w:t xml:space="preserve"> </w:t>
      </w:r>
      <w:r>
        <w:t>novo,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usabilidade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ergonomicidade,</w:t>
      </w:r>
      <w:r>
        <w:rPr>
          <w:spacing w:val="1"/>
        </w:rPr>
        <w:t xml:space="preserve"> </w:t>
      </w:r>
      <w:r>
        <w:t>contribuindo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aprendizagem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promovendo bem estar.</w:t>
      </w:r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PargrafodaLista"/>
        <w:numPr>
          <w:ilvl w:val="0"/>
          <w:numId w:val="14"/>
        </w:numPr>
        <w:tabs>
          <w:tab w:val="left" w:pos="354"/>
        </w:tabs>
        <w:spacing w:line="232" w:lineRule="auto"/>
        <w:ind w:firstLine="0"/>
        <w:jc w:val="both"/>
        <w:rPr>
          <w:sz w:val="21"/>
        </w:rPr>
      </w:pPr>
      <w:r>
        <w:rPr>
          <w:sz w:val="21"/>
        </w:rPr>
        <w:t>Problemas decorrentes da não realização da compra: Caso a compra dos materiais não seja concretizada,</w:t>
      </w:r>
      <w:r>
        <w:rPr>
          <w:spacing w:val="1"/>
          <w:sz w:val="21"/>
        </w:rPr>
        <w:t xml:space="preserve"> </w:t>
      </w:r>
      <w:r>
        <w:rPr>
          <w:sz w:val="21"/>
        </w:rPr>
        <w:t>além</w:t>
      </w:r>
      <w:r>
        <w:rPr>
          <w:spacing w:val="36"/>
          <w:sz w:val="21"/>
        </w:rPr>
        <w:t xml:space="preserve"> </w:t>
      </w:r>
      <w:r>
        <w:rPr>
          <w:sz w:val="21"/>
        </w:rPr>
        <w:t>da</w:t>
      </w:r>
      <w:r>
        <w:rPr>
          <w:spacing w:val="37"/>
          <w:sz w:val="21"/>
        </w:rPr>
        <w:t xml:space="preserve"> </w:t>
      </w:r>
      <w:r>
        <w:rPr>
          <w:sz w:val="21"/>
        </w:rPr>
        <w:t>iminente</w:t>
      </w:r>
      <w:r>
        <w:rPr>
          <w:spacing w:val="36"/>
          <w:sz w:val="21"/>
        </w:rPr>
        <w:t xml:space="preserve"> </w:t>
      </w:r>
      <w:r>
        <w:rPr>
          <w:sz w:val="21"/>
        </w:rPr>
        <w:t>insuficiência</w:t>
      </w:r>
      <w:r>
        <w:rPr>
          <w:spacing w:val="37"/>
          <w:sz w:val="21"/>
        </w:rPr>
        <w:t xml:space="preserve"> </w:t>
      </w:r>
      <w:r>
        <w:rPr>
          <w:sz w:val="21"/>
        </w:rPr>
        <w:t>de</w:t>
      </w:r>
      <w:r>
        <w:rPr>
          <w:spacing w:val="37"/>
          <w:sz w:val="21"/>
        </w:rPr>
        <w:t xml:space="preserve"> </w:t>
      </w:r>
      <w:r>
        <w:rPr>
          <w:sz w:val="21"/>
        </w:rPr>
        <w:t>mobiliário,</w:t>
      </w:r>
      <w:r>
        <w:rPr>
          <w:spacing w:val="36"/>
          <w:sz w:val="21"/>
        </w:rPr>
        <w:t xml:space="preserve"> </w:t>
      </w:r>
      <w:r>
        <w:rPr>
          <w:sz w:val="21"/>
        </w:rPr>
        <w:t>em</w:t>
      </w:r>
      <w:r>
        <w:rPr>
          <w:spacing w:val="37"/>
          <w:sz w:val="21"/>
        </w:rPr>
        <w:t xml:space="preserve"> </w:t>
      </w:r>
      <w:r>
        <w:rPr>
          <w:sz w:val="21"/>
        </w:rPr>
        <w:t>decorrência</w:t>
      </w:r>
      <w:r>
        <w:rPr>
          <w:spacing w:val="37"/>
          <w:sz w:val="21"/>
        </w:rPr>
        <w:t xml:space="preserve"> </w:t>
      </w:r>
      <w:r>
        <w:rPr>
          <w:sz w:val="21"/>
        </w:rPr>
        <w:t>da</w:t>
      </w:r>
      <w:r>
        <w:rPr>
          <w:spacing w:val="36"/>
          <w:sz w:val="21"/>
        </w:rPr>
        <w:t xml:space="preserve"> </w:t>
      </w:r>
      <w:r>
        <w:rPr>
          <w:sz w:val="21"/>
        </w:rPr>
        <w:t>expansão</w:t>
      </w:r>
      <w:r>
        <w:rPr>
          <w:spacing w:val="37"/>
          <w:sz w:val="21"/>
        </w:rPr>
        <w:t xml:space="preserve"> </w:t>
      </w:r>
      <w:r>
        <w:rPr>
          <w:sz w:val="21"/>
        </w:rPr>
        <w:t>das</w:t>
      </w:r>
      <w:r>
        <w:rPr>
          <w:spacing w:val="37"/>
          <w:sz w:val="21"/>
        </w:rPr>
        <w:t xml:space="preserve"> </w:t>
      </w:r>
      <w:r>
        <w:rPr>
          <w:sz w:val="21"/>
        </w:rPr>
        <w:t>atividades</w:t>
      </w:r>
      <w:r>
        <w:rPr>
          <w:spacing w:val="36"/>
          <w:sz w:val="21"/>
        </w:rPr>
        <w:t xml:space="preserve"> </w:t>
      </w:r>
      <w:r>
        <w:rPr>
          <w:sz w:val="21"/>
        </w:rPr>
        <w:t>das</w:t>
      </w:r>
      <w:r>
        <w:rPr>
          <w:spacing w:val="37"/>
          <w:sz w:val="21"/>
        </w:rPr>
        <w:t xml:space="preserve"> </w:t>
      </w:r>
      <w:r>
        <w:rPr>
          <w:sz w:val="21"/>
        </w:rPr>
        <w:t>unidades</w:t>
      </w:r>
      <w:r>
        <w:rPr>
          <w:spacing w:val="37"/>
          <w:sz w:val="21"/>
        </w:rPr>
        <w:t xml:space="preserve"> </w:t>
      </w:r>
      <w:r>
        <w:rPr>
          <w:sz w:val="21"/>
        </w:rPr>
        <w:t>do</w:t>
      </w:r>
      <w:r>
        <w:rPr>
          <w:spacing w:val="-50"/>
          <w:sz w:val="21"/>
        </w:rPr>
        <w:t xml:space="preserve"> </w:t>
      </w:r>
      <w:proofErr w:type="gramStart"/>
      <w:r>
        <w:rPr>
          <w:sz w:val="21"/>
        </w:rPr>
        <w:t>IFFar</w:t>
      </w:r>
      <w:proofErr w:type="gramEnd"/>
      <w:r>
        <w:rPr>
          <w:sz w:val="21"/>
        </w:rPr>
        <w:t>,</w:t>
      </w:r>
      <w:r>
        <w:rPr>
          <w:spacing w:val="1"/>
          <w:sz w:val="21"/>
        </w:rPr>
        <w:t xml:space="preserve"> </w:t>
      </w:r>
      <w:r>
        <w:rPr>
          <w:sz w:val="21"/>
        </w:rPr>
        <w:t>poderá</w:t>
      </w:r>
      <w:r>
        <w:rPr>
          <w:spacing w:val="1"/>
          <w:sz w:val="21"/>
        </w:rPr>
        <w:t xml:space="preserve"> </w:t>
      </w:r>
      <w:r>
        <w:rPr>
          <w:sz w:val="21"/>
        </w:rPr>
        <w:t>surgir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necessidade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utilização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materiais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móveis</w:t>
      </w:r>
      <w:r>
        <w:rPr>
          <w:spacing w:val="1"/>
          <w:sz w:val="21"/>
        </w:rPr>
        <w:t xml:space="preserve"> </w:t>
      </w:r>
      <w:r>
        <w:rPr>
          <w:sz w:val="21"/>
        </w:rPr>
        <w:t>inadequados,</w:t>
      </w:r>
      <w:r>
        <w:rPr>
          <w:spacing w:val="1"/>
          <w:sz w:val="21"/>
        </w:rPr>
        <w:t xml:space="preserve"> </w:t>
      </w:r>
      <w:r>
        <w:rPr>
          <w:sz w:val="21"/>
        </w:rPr>
        <w:t>danificados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eventualmente podem colocar a saúde dos usuários em risco. A inexistência de materiais e equipamentos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adequados, dentre os quais </w:t>
      </w:r>
      <w:proofErr w:type="gramStart"/>
      <w:r>
        <w:rPr>
          <w:sz w:val="21"/>
        </w:rPr>
        <w:t>inclui-se</w:t>
      </w:r>
      <w:proofErr w:type="gramEnd"/>
      <w:r>
        <w:rPr>
          <w:sz w:val="21"/>
        </w:rPr>
        <w:t xml:space="preserve"> os mobiliários, pode implicar em um desalinhamento com as diretr</w:t>
      </w:r>
      <w:r>
        <w:rPr>
          <w:sz w:val="21"/>
        </w:rPr>
        <w:t>izes</w:t>
      </w:r>
      <w:r>
        <w:rPr>
          <w:spacing w:val="1"/>
          <w:sz w:val="21"/>
        </w:rPr>
        <w:t xml:space="preserve"> </w:t>
      </w:r>
      <w:r>
        <w:rPr>
          <w:sz w:val="21"/>
        </w:rPr>
        <w:t>pedagógicas e curriculares estabelecidas para os cursos, comprometendo a excelência educacional.</w:t>
      </w:r>
    </w:p>
    <w:p w:rsidR="009B3AAF" w:rsidRDefault="009B3AAF">
      <w:pPr>
        <w:pStyle w:val="Corpodetexto"/>
        <w:spacing w:before="6"/>
        <w:rPr>
          <w:sz w:val="18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line="232" w:lineRule="auto"/>
        <w:ind w:right="238" w:firstLine="0"/>
        <w:rPr>
          <w:sz w:val="21"/>
        </w:rPr>
      </w:pPr>
      <w:r>
        <w:rPr>
          <w:sz w:val="21"/>
        </w:rPr>
        <w:t>O objeto da contratação está previsto no Plano de Contratações Anual de 2023, conforme, anexo ao</w:t>
      </w:r>
      <w:r>
        <w:rPr>
          <w:spacing w:val="-50"/>
          <w:sz w:val="21"/>
        </w:rPr>
        <w:t xml:space="preserve"> </w:t>
      </w:r>
      <w:r>
        <w:rPr>
          <w:sz w:val="21"/>
        </w:rPr>
        <w:t>processo da contratação.</w:t>
      </w:r>
    </w:p>
    <w:p w:rsidR="009B3AAF" w:rsidRDefault="009B3AAF">
      <w:pPr>
        <w:pStyle w:val="Corpodetexto"/>
        <w:spacing w:before="10"/>
        <w:rPr>
          <w:sz w:val="17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29"/>
        </w:tabs>
        <w:ind w:left="1029" w:right="0" w:hanging="315"/>
        <w:rPr>
          <w:sz w:val="21"/>
        </w:rPr>
      </w:pPr>
      <w:r>
        <w:rPr>
          <w:sz w:val="21"/>
        </w:rPr>
        <w:t>Referente ao Plano de Contratação Anual de 2024</w:t>
      </w:r>
      <w:proofErr w:type="gramStart"/>
      <w:r>
        <w:rPr>
          <w:sz w:val="21"/>
        </w:rPr>
        <w:t>, caberá</w:t>
      </w:r>
      <w:proofErr w:type="gramEnd"/>
      <w:r>
        <w:rPr>
          <w:sz w:val="21"/>
        </w:rPr>
        <w:t xml:space="preserve"> à unidade o cadastro do item.</w:t>
      </w:r>
    </w:p>
    <w:p w:rsidR="009B3AAF" w:rsidRDefault="009B3AAF">
      <w:pPr>
        <w:pStyle w:val="Corpodetexto"/>
        <w:spacing w:before="8"/>
        <w:rPr>
          <w:sz w:val="17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ind w:left="1029" w:right="0" w:hanging="316"/>
        <w:rPr>
          <w:sz w:val="21"/>
        </w:rPr>
      </w:pPr>
      <w:r>
        <w:rPr>
          <w:sz w:val="21"/>
        </w:rPr>
        <w:t>Justificativa para utilização do Sistema de Registro de Preço: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15"/>
        </w:numPr>
        <w:tabs>
          <w:tab w:val="left" w:pos="1891"/>
        </w:tabs>
        <w:spacing w:line="232" w:lineRule="auto"/>
        <w:ind w:firstLine="0"/>
        <w:rPr>
          <w:sz w:val="21"/>
        </w:rPr>
      </w:pPr>
      <w:r>
        <w:rPr>
          <w:sz w:val="21"/>
        </w:rPr>
        <w:t>A</w:t>
      </w:r>
      <w:r>
        <w:rPr>
          <w:spacing w:val="47"/>
          <w:sz w:val="21"/>
        </w:rPr>
        <w:t xml:space="preserve"> </w:t>
      </w:r>
      <w:r>
        <w:rPr>
          <w:sz w:val="21"/>
        </w:rPr>
        <w:t>utilização</w:t>
      </w:r>
      <w:r>
        <w:rPr>
          <w:spacing w:val="47"/>
          <w:sz w:val="21"/>
        </w:rPr>
        <w:t xml:space="preserve"> </w:t>
      </w:r>
      <w:r>
        <w:rPr>
          <w:sz w:val="21"/>
        </w:rPr>
        <w:t>do</w:t>
      </w:r>
      <w:r>
        <w:rPr>
          <w:spacing w:val="47"/>
          <w:sz w:val="21"/>
        </w:rPr>
        <w:t xml:space="preserve"> </w:t>
      </w:r>
      <w:r>
        <w:rPr>
          <w:sz w:val="21"/>
        </w:rPr>
        <w:t>Sistema</w:t>
      </w:r>
      <w:r>
        <w:rPr>
          <w:spacing w:val="47"/>
          <w:sz w:val="21"/>
        </w:rPr>
        <w:t xml:space="preserve"> </w:t>
      </w:r>
      <w:r>
        <w:rPr>
          <w:sz w:val="21"/>
        </w:rPr>
        <w:t>de</w:t>
      </w:r>
      <w:r>
        <w:rPr>
          <w:spacing w:val="47"/>
          <w:sz w:val="21"/>
        </w:rPr>
        <w:t xml:space="preserve"> </w:t>
      </w:r>
      <w:r>
        <w:rPr>
          <w:sz w:val="21"/>
        </w:rPr>
        <w:t>Registro</w:t>
      </w:r>
      <w:r>
        <w:rPr>
          <w:spacing w:val="47"/>
          <w:sz w:val="21"/>
        </w:rPr>
        <w:t xml:space="preserve"> </w:t>
      </w:r>
      <w:r>
        <w:rPr>
          <w:sz w:val="21"/>
        </w:rPr>
        <w:t>de</w:t>
      </w:r>
      <w:r>
        <w:rPr>
          <w:spacing w:val="47"/>
          <w:sz w:val="21"/>
        </w:rPr>
        <w:t xml:space="preserve"> </w:t>
      </w:r>
      <w:r>
        <w:rPr>
          <w:sz w:val="21"/>
        </w:rPr>
        <w:t>Preço,</w:t>
      </w:r>
      <w:r>
        <w:rPr>
          <w:spacing w:val="48"/>
          <w:sz w:val="21"/>
        </w:rPr>
        <w:t xml:space="preserve"> </w:t>
      </w:r>
      <w:r>
        <w:rPr>
          <w:sz w:val="21"/>
        </w:rPr>
        <w:t>para</w:t>
      </w:r>
      <w:r>
        <w:rPr>
          <w:spacing w:val="47"/>
          <w:sz w:val="21"/>
        </w:rPr>
        <w:t xml:space="preserve"> </w:t>
      </w:r>
      <w:r>
        <w:rPr>
          <w:sz w:val="21"/>
        </w:rPr>
        <w:t>a</w:t>
      </w:r>
      <w:r>
        <w:rPr>
          <w:spacing w:val="47"/>
          <w:sz w:val="21"/>
        </w:rPr>
        <w:t xml:space="preserve"> </w:t>
      </w:r>
      <w:r>
        <w:rPr>
          <w:sz w:val="21"/>
        </w:rPr>
        <w:t>presente</w:t>
      </w:r>
      <w:r>
        <w:rPr>
          <w:spacing w:val="47"/>
          <w:sz w:val="21"/>
        </w:rPr>
        <w:t xml:space="preserve"> </w:t>
      </w:r>
      <w:r>
        <w:rPr>
          <w:sz w:val="21"/>
        </w:rPr>
        <w:t>contratação,</w:t>
      </w:r>
      <w:r>
        <w:rPr>
          <w:spacing w:val="47"/>
          <w:sz w:val="21"/>
        </w:rPr>
        <w:t xml:space="preserve"> </w:t>
      </w:r>
      <w:r>
        <w:rPr>
          <w:sz w:val="21"/>
        </w:rPr>
        <w:t>encontra</w:t>
      </w:r>
      <w:r>
        <w:rPr>
          <w:spacing w:val="1"/>
          <w:sz w:val="21"/>
        </w:rPr>
        <w:t xml:space="preserve"> </w:t>
      </w:r>
      <w:r>
        <w:rPr>
          <w:sz w:val="21"/>
        </w:rPr>
        <w:t>arrimo no Art. 3º, in</w:t>
      </w:r>
      <w:r>
        <w:rPr>
          <w:sz w:val="21"/>
        </w:rPr>
        <w:t xml:space="preserve">c. I e V, como </w:t>
      </w:r>
      <w:proofErr w:type="gramStart"/>
      <w:r>
        <w:rPr>
          <w:sz w:val="21"/>
        </w:rPr>
        <w:t>segue</w:t>
      </w:r>
      <w:proofErr w:type="gramEnd"/>
      <w:r>
        <w:rPr>
          <w:sz w:val="21"/>
        </w:rPr>
        <w:t>:</w:t>
      </w:r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Corpodetexto"/>
        <w:spacing w:before="1" w:line="232" w:lineRule="auto"/>
        <w:ind w:left="1913" w:right="112"/>
        <w:jc w:val="both"/>
      </w:pPr>
      <w:proofErr w:type="gramStart"/>
      <w:r>
        <w:t>"</w:t>
      </w:r>
      <w:r>
        <w:rPr>
          <w:spacing w:val="1"/>
        </w:rPr>
        <w:t xml:space="preserve"> </w:t>
      </w:r>
      <w:proofErr w:type="gramEnd"/>
      <w:r>
        <w:t>Art.</w:t>
      </w:r>
      <w:r>
        <w:rPr>
          <w:spacing w:val="1"/>
        </w:rPr>
        <w:t xml:space="preserve"> </w:t>
      </w:r>
      <w:r>
        <w:t>3º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SRP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adotado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julgar</w:t>
      </w:r>
      <w:r>
        <w:rPr>
          <w:spacing w:val="1"/>
        </w:rPr>
        <w:t xml:space="preserve"> </w:t>
      </w:r>
      <w:r>
        <w:t>pertinente,</w:t>
      </w:r>
      <w:r>
        <w:rPr>
          <w:spacing w:val="5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especial:</w:t>
      </w:r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PargrafodaLista"/>
        <w:numPr>
          <w:ilvl w:val="3"/>
          <w:numId w:val="15"/>
        </w:numPr>
        <w:tabs>
          <w:tab w:val="left" w:pos="2121"/>
        </w:tabs>
        <w:spacing w:line="232" w:lineRule="auto"/>
        <w:ind w:left="1913" w:firstLine="0"/>
        <w:jc w:val="both"/>
        <w:rPr>
          <w:sz w:val="21"/>
        </w:rPr>
      </w:pPr>
      <w:r>
        <w:rPr>
          <w:sz w:val="21"/>
        </w:rPr>
        <w:t>-</w:t>
      </w:r>
      <w:r>
        <w:rPr>
          <w:spacing w:val="50"/>
          <w:sz w:val="21"/>
        </w:rPr>
        <w:t xml:space="preserve"> </w:t>
      </w:r>
      <w:r>
        <w:rPr>
          <w:sz w:val="21"/>
        </w:rPr>
        <w:t>quando,</w:t>
      </w:r>
      <w:r>
        <w:rPr>
          <w:spacing w:val="50"/>
          <w:sz w:val="21"/>
        </w:rPr>
        <w:t xml:space="preserve"> </w:t>
      </w:r>
      <w:r>
        <w:rPr>
          <w:sz w:val="21"/>
        </w:rPr>
        <w:t>pelas</w:t>
      </w:r>
      <w:r>
        <w:rPr>
          <w:spacing w:val="50"/>
          <w:sz w:val="21"/>
        </w:rPr>
        <w:t xml:space="preserve"> </w:t>
      </w:r>
      <w:r>
        <w:rPr>
          <w:sz w:val="21"/>
        </w:rPr>
        <w:t>características</w:t>
      </w:r>
      <w:r>
        <w:rPr>
          <w:spacing w:val="50"/>
          <w:sz w:val="21"/>
        </w:rPr>
        <w:t xml:space="preserve"> </w:t>
      </w:r>
      <w:r>
        <w:rPr>
          <w:sz w:val="21"/>
        </w:rPr>
        <w:t>do</w:t>
      </w:r>
      <w:r>
        <w:rPr>
          <w:spacing w:val="50"/>
          <w:sz w:val="21"/>
        </w:rPr>
        <w:t xml:space="preserve"> </w:t>
      </w:r>
      <w:r>
        <w:rPr>
          <w:sz w:val="21"/>
        </w:rPr>
        <w:t>objeto,</w:t>
      </w:r>
      <w:r>
        <w:rPr>
          <w:spacing w:val="50"/>
          <w:sz w:val="21"/>
        </w:rPr>
        <w:t xml:space="preserve"> </w:t>
      </w:r>
      <w:r>
        <w:rPr>
          <w:sz w:val="21"/>
        </w:rPr>
        <w:t>houver</w:t>
      </w:r>
      <w:r>
        <w:rPr>
          <w:spacing w:val="50"/>
          <w:sz w:val="21"/>
        </w:rPr>
        <w:t xml:space="preserve"> </w:t>
      </w:r>
      <w:r>
        <w:rPr>
          <w:sz w:val="21"/>
        </w:rPr>
        <w:t>necessidade</w:t>
      </w:r>
      <w:r>
        <w:rPr>
          <w:spacing w:val="50"/>
          <w:sz w:val="21"/>
        </w:rPr>
        <w:t xml:space="preserve"> </w:t>
      </w:r>
      <w:r>
        <w:rPr>
          <w:sz w:val="21"/>
        </w:rPr>
        <w:t>de</w:t>
      </w:r>
      <w:r>
        <w:rPr>
          <w:spacing w:val="50"/>
          <w:sz w:val="21"/>
        </w:rPr>
        <w:t xml:space="preserve"> </w:t>
      </w:r>
      <w:r>
        <w:rPr>
          <w:sz w:val="21"/>
        </w:rPr>
        <w:t>contratações</w:t>
      </w:r>
      <w:r>
        <w:rPr>
          <w:spacing w:val="-51"/>
          <w:sz w:val="21"/>
        </w:rPr>
        <w:t xml:space="preserve"> </w:t>
      </w:r>
      <w:r>
        <w:rPr>
          <w:sz w:val="21"/>
        </w:rPr>
        <w:t>permanentes ou frequentes;</w:t>
      </w:r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PargrafodaLista"/>
        <w:numPr>
          <w:ilvl w:val="3"/>
          <w:numId w:val="15"/>
        </w:numPr>
        <w:tabs>
          <w:tab w:val="left" w:pos="2122"/>
        </w:tabs>
        <w:spacing w:line="232" w:lineRule="auto"/>
        <w:ind w:left="1913" w:firstLine="0"/>
        <w:jc w:val="both"/>
        <w:rPr>
          <w:sz w:val="21"/>
        </w:rPr>
      </w:pPr>
      <w:r>
        <w:rPr>
          <w:sz w:val="21"/>
        </w:rPr>
        <w:t>- quando for conveniente a aquisição de bens com previsão de entregas parceladas ou</w:t>
      </w:r>
      <w:r>
        <w:rPr>
          <w:spacing w:val="1"/>
          <w:sz w:val="21"/>
        </w:rPr>
        <w:t xml:space="preserve"> </w:t>
      </w:r>
      <w:r>
        <w:rPr>
          <w:sz w:val="21"/>
        </w:rPr>
        <w:t>contratação</w:t>
      </w:r>
      <w:r>
        <w:rPr>
          <w:spacing w:val="17"/>
          <w:sz w:val="21"/>
        </w:rPr>
        <w:t xml:space="preserve"> </w:t>
      </w:r>
      <w:r>
        <w:rPr>
          <w:sz w:val="21"/>
        </w:rPr>
        <w:t>de</w:t>
      </w:r>
      <w:r>
        <w:rPr>
          <w:spacing w:val="17"/>
          <w:sz w:val="21"/>
        </w:rPr>
        <w:t xml:space="preserve"> </w:t>
      </w:r>
      <w:r>
        <w:rPr>
          <w:sz w:val="21"/>
        </w:rPr>
        <w:t>serviços</w:t>
      </w:r>
      <w:r>
        <w:rPr>
          <w:spacing w:val="17"/>
          <w:sz w:val="21"/>
        </w:rPr>
        <w:t xml:space="preserve"> </w:t>
      </w:r>
      <w:r>
        <w:rPr>
          <w:sz w:val="21"/>
        </w:rPr>
        <w:t>remunerados</w:t>
      </w:r>
      <w:r>
        <w:rPr>
          <w:spacing w:val="17"/>
          <w:sz w:val="21"/>
        </w:rPr>
        <w:t xml:space="preserve"> </w:t>
      </w:r>
      <w:r>
        <w:rPr>
          <w:sz w:val="21"/>
        </w:rPr>
        <w:t>por</w:t>
      </w:r>
      <w:r>
        <w:rPr>
          <w:spacing w:val="17"/>
          <w:sz w:val="21"/>
        </w:rPr>
        <w:t xml:space="preserve"> </w:t>
      </w:r>
      <w:r>
        <w:rPr>
          <w:sz w:val="21"/>
        </w:rPr>
        <w:t>unidade</w:t>
      </w:r>
      <w:r>
        <w:rPr>
          <w:spacing w:val="17"/>
          <w:sz w:val="21"/>
        </w:rPr>
        <w:t xml:space="preserve"> </w:t>
      </w:r>
      <w:r>
        <w:rPr>
          <w:sz w:val="21"/>
        </w:rPr>
        <w:t>de</w:t>
      </w:r>
      <w:r>
        <w:rPr>
          <w:spacing w:val="17"/>
          <w:sz w:val="21"/>
        </w:rPr>
        <w:t xml:space="preserve"> </w:t>
      </w:r>
      <w:r>
        <w:rPr>
          <w:sz w:val="21"/>
        </w:rPr>
        <w:t>medida,</w:t>
      </w:r>
      <w:r>
        <w:rPr>
          <w:spacing w:val="17"/>
          <w:sz w:val="21"/>
        </w:rPr>
        <w:t xml:space="preserve"> </w:t>
      </w:r>
      <w:r>
        <w:rPr>
          <w:sz w:val="21"/>
        </w:rPr>
        <w:t>como</w:t>
      </w:r>
      <w:r>
        <w:rPr>
          <w:spacing w:val="17"/>
          <w:sz w:val="21"/>
        </w:rPr>
        <w:t xml:space="preserve"> </w:t>
      </w:r>
      <w:r>
        <w:rPr>
          <w:sz w:val="21"/>
        </w:rPr>
        <w:t>quantidade</w:t>
      </w:r>
      <w:r>
        <w:rPr>
          <w:spacing w:val="17"/>
          <w:sz w:val="21"/>
        </w:rPr>
        <w:t xml:space="preserve"> </w:t>
      </w:r>
      <w:r>
        <w:rPr>
          <w:sz w:val="21"/>
        </w:rPr>
        <w:t>de</w:t>
      </w:r>
      <w:r>
        <w:rPr>
          <w:spacing w:val="17"/>
          <w:sz w:val="21"/>
        </w:rPr>
        <w:t xml:space="preserve"> </w:t>
      </w:r>
      <w:r>
        <w:rPr>
          <w:sz w:val="21"/>
        </w:rPr>
        <w:t>horas</w:t>
      </w:r>
      <w:r>
        <w:rPr>
          <w:spacing w:val="-51"/>
          <w:sz w:val="21"/>
        </w:rPr>
        <w:t xml:space="preserve"> </w:t>
      </w:r>
      <w:r>
        <w:rPr>
          <w:sz w:val="21"/>
        </w:rPr>
        <w:t>de serviço, postos de trabalho ou em regime de tarefa;</w:t>
      </w:r>
    </w:p>
    <w:p w:rsidR="009B3AAF" w:rsidRDefault="009B3AAF">
      <w:pPr>
        <w:pStyle w:val="Corpodetexto"/>
        <w:spacing w:before="8"/>
        <w:rPr>
          <w:sz w:val="17"/>
        </w:rPr>
      </w:pPr>
    </w:p>
    <w:p w:rsidR="009B3AAF" w:rsidRDefault="00890035">
      <w:pPr>
        <w:pStyle w:val="PargrafodaLista"/>
        <w:numPr>
          <w:ilvl w:val="3"/>
          <w:numId w:val="15"/>
        </w:numPr>
        <w:tabs>
          <w:tab w:val="left" w:pos="2207"/>
        </w:tabs>
        <w:spacing w:line="232" w:lineRule="auto"/>
        <w:ind w:left="1913" w:firstLine="0"/>
        <w:jc w:val="both"/>
        <w:rPr>
          <w:sz w:val="21"/>
        </w:rPr>
      </w:pPr>
      <w:r>
        <w:rPr>
          <w:sz w:val="21"/>
        </w:rPr>
        <w:t>- quando for conveniente para atendimento a mais de um órgão ou a mais de uma</w:t>
      </w:r>
      <w:r>
        <w:rPr>
          <w:spacing w:val="1"/>
          <w:sz w:val="21"/>
        </w:rPr>
        <w:t xml:space="preserve"> </w:t>
      </w:r>
      <w:r>
        <w:rPr>
          <w:sz w:val="21"/>
        </w:rPr>
        <w:t>entidade, inclusive nas compras centralizadas;</w:t>
      </w:r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PargrafodaLista"/>
        <w:numPr>
          <w:ilvl w:val="3"/>
          <w:numId w:val="15"/>
        </w:numPr>
        <w:tabs>
          <w:tab w:val="left" w:pos="2205"/>
        </w:tabs>
        <w:spacing w:line="232" w:lineRule="auto"/>
        <w:ind w:left="1913" w:firstLine="0"/>
        <w:jc w:val="both"/>
        <w:rPr>
          <w:sz w:val="21"/>
        </w:rPr>
      </w:pPr>
      <w:r>
        <w:rPr>
          <w:sz w:val="21"/>
        </w:rPr>
        <w:t>- quando for atender a execução descentralizada de programa ou projeto federal, por</w:t>
      </w:r>
      <w:r>
        <w:rPr>
          <w:spacing w:val="1"/>
          <w:sz w:val="21"/>
        </w:rPr>
        <w:t xml:space="preserve"> </w:t>
      </w:r>
      <w:r>
        <w:rPr>
          <w:sz w:val="21"/>
        </w:rPr>
        <w:t>meio de compra nacional ou da adesão de que tr</w:t>
      </w:r>
      <w:r>
        <w:rPr>
          <w:sz w:val="21"/>
        </w:rPr>
        <w:t xml:space="preserve">ata o § 2º do art. 32; </w:t>
      </w:r>
      <w:proofErr w:type="gramStart"/>
      <w:r>
        <w:rPr>
          <w:sz w:val="21"/>
        </w:rPr>
        <w:t>ou</w:t>
      </w:r>
      <w:proofErr w:type="gramEnd"/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PargrafodaLista"/>
        <w:numPr>
          <w:ilvl w:val="3"/>
          <w:numId w:val="15"/>
        </w:numPr>
        <w:tabs>
          <w:tab w:val="left" w:pos="2124"/>
        </w:tabs>
        <w:spacing w:before="1" w:line="232" w:lineRule="auto"/>
        <w:ind w:left="1913" w:firstLine="0"/>
        <w:jc w:val="both"/>
        <w:rPr>
          <w:sz w:val="21"/>
        </w:rPr>
      </w:pPr>
      <w:r>
        <w:rPr>
          <w:sz w:val="21"/>
        </w:rPr>
        <w:t xml:space="preserve">- </w:t>
      </w:r>
      <w:proofErr w:type="gramStart"/>
      <w:r>
        <w:rPr>
          <w:sz w:val="21"/>
        </w:rPr>
        <w:t>quando, pela natureza do objeto, não for possível definir previamente o quantitativo a</w:t>
      </w:r>
      <w:r>
        <w:rPr>
          <w:spacing w:val="1"/>
          <w:sz w:val="21"/>
        </w:rPr>
        <w:t xml:space="preserve"> </w:t>
      </w:r>
      <w:r>
        <w:rPr>
          <w:sz w:val="21"/>
        </w:rPr>
        <w:t>ser demandado pela</w:t>
      </w:r>
      <w:r>
        <w:rPr>
          <w:spacing w:val="1"/>
          <w:sz w:val="21"/>
        </w:rPr>
        <w:t xml:space="preserve"> </w:t>
      </w:r>
      <w:r>
        <w:rPr>
          <w:sz w:val="21"/>
        </w:rPr>
        <w:t>Administração."</w:t>
      </w:r>
      <w:proofErr w:type="gramEnd"/>
    </w:p>
    <w:p w:rsidR="009B3AAF" w:rsidRDefault="009B3AAF">
      <w:pPr>
        <w:pStyle w:val="Corpodetexto"/>
        <w:spacing w:before="9"/>
        <w:rPr>
          <w:sz w:val="17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ind w:left="1029" w:right="0" w:hanging="316"/>
        <w:rPr>
          <w:sz w:val="21"/>
        </w:rPr>
      </w:pPr>
      <w:r>
        <w:rPr>
          <w:sz w:val="21"/>
        </w:rPr>
        <w:t>Justificativa para permissão de Adesão à Ata de Registro de Preço:</w:t>
      </w:r>
    </w:p>
    <w:p w:rsidR="009B3AAF" w:rsidRDefault="009B3AAF">
      <w:pPr>
        <w:pStyle w:val="Corpodetexto"/>
        <w:spacing w:before="6"/>
        <w:rPr>
          <w:sz w:val="17"/>
        </w:rPr>
      </w:pPr>
    </w:p>
    <w:p w:rsidR="009B3AAF" w:rsidRDefault="00890035">
      <w:pPr>
        <w:pStyle w:val="Corpodetexto"/>
        <w:spacing w:line="232" w:lineRule="auto"/>
        <w:ind w:left="1314"/>
      </w:pPr>
      <w:r>
        <w:t>2.5.1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Adesão</w:t>
      </w:r>
      <w:r>
        <w:rPr>
          <w:spacing w:val="17"/>
        </w:rPr>
        <w:t xml:space="preserve"> </w:t>
      </w:r>
      <w:r>
        <w:t>à</w:t>
      </w:r>
      <w:r>
        <w:rPr>
          <w:spacing w:val="17"/>
        </w:rPr>
        <w:t xml:space="preserve"> </w:t>
      </w:r>
      <w:r>
        <w:t>Ata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Registro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Preço</w:t>
      </w:r>
      <w:r>
        <w:rPr>
          <w:spacing w:val="17"/>
        </w:rPr>
        <w:t xml:space="preserve"> </w:t>
      </w:r>
      <w:r>
        <w:t>poderá</w:t>
      </w:r>
      <w:r>
        <w:rPr>
          <w:spacing w:val="17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realizada</w:t>
      </w:r>
      <w:r>
        <w:rPr>
          <w:spacing w:val="17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t>órgãos</w:t>
      </w:r>
      <w:r>
        <w:rPr>
          <w:spacing w:val="17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entidades</w:t>
      </w:r>
      <w:r>
        <w:rPr>
          <w:spacing w:val="17"/>
        </w:rPr>
        <w:t xml:space="preserve"> </w:t>
      </w:r>
      <w:r>
        <w:t>que</w:t>
      </w:r>
      <w:r>
        <w:rPr>
          <w:spacing w:val="17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enquadrem e que atendam o Art. 31 do Decreto nº 11.462/2023 e seus incisos e parágrafos.</w:t>
      </w:r>
    </w:p>
    <w:p w:rsidR="009B3AAF" w:rsidRDefault="009B3AAF">
      <w:pPr>
        <w:pStyle w:val="Corpodetexto"/>
        <w:rPr>
          <w:sz w:val="22"/>
        </w:rPr>
      </w:pPr>
    </w:p>
    <w:p w:rsidR="009B3AAF" w:rsidRDefault="009B3AAF">
      <w:pPr>
        <w:pStyle w:val="Corpodetexto"/>
        <w:rPr>
          <w:sz w:val="22"/>
        </w:rPr>
      </w:pPr>
    </w:p>
    <w:p w:rsidR="009B3AAF" w:rsidRDefault="00890035">
      <w:pPr>
        <w:pStyle w:val="Ttulo1"/>
        <w:numPr>
          <w:ilvl w:val="0"/>
          <w:numId w:val="15"/>
        </w:numPr>
        <w:tabs>
          <w:tab w:val="left" w:pos="384"/>
        </w:tabs>
        <w:spacing w:before="153"/>
        <w:jc w:val="both"/>
      </w:pPr>
      <w:bookmarkStart w:id="6" w:name="3._Descrição_da_solução"/>
      <w:bookmarkEnd w:id="6"/>
      <w:r>
        <w:t>Descrição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solução</w:t>
      </w:r>
    </w:p>
    <w:p w:rsidR="009B3AAF" w:rsidRDefault="009B3AAF">
      <w:pPr>
        <w:pStyle w:val="Corpodetexto"/>
        <w:spacing w:before="9"/>
        <w:rPr>
          <w:b/>
          <w:sz w:val="11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50"/>
        </w:tabs>
        <w:spacing w:before="97" w:line="232" w:lineRule="auto"/>
        <w:ind w:firstLine="0"/>
        <w:jc w:val="both"/>
        <w:rPr>
          <w:sz w:val="21"/>
        </w:rPr>
      </w:pPr>
      <w:r>
        <w:rPr>
          <w:sz w:val="21"/>
        </w:rPr>
        <w:t>A solução é a instauração de processo administrativo para licitação, do tipo pregão eletrônico, na</w:t>
      </w:r>
      <w:r>
        <w:rPr>
          <w:spacing w:val="1"/>
          <w:sz w:val="21"/>
        </w:rPr>
        <w:t xml:space="preserve"> </w:t>
      </w:r>
      <w:r>
        <w:rPr>
          <w:sz w:val="21"/>
        </w:rPr>
        <w:t>modalidade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registro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preço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Registro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Preços</w:t>
      </w:r>
      <w:r>
        <w:rPr>
          <w:spacing w:val="1"/>
          <w:sz w:val="21"/>
        </w:rPr>
        <w:t xml:space="preserve"> </w:t>
      </w:r>
      <w:r>
        <w:rPr>
          <w:sz w:val="21"/>
        </w:rPr>
        <w:t>aquisição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Mobiliário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52"/>
          <w:sz w:val="21"/>
        </w:rPr>
        <w:t xml:space="preserve"> </w:t>
      </w:r>
      <w:r>
        <w:rPr>
          <w:sz w:val="21"/>
        </w:rPr>
        <w:t>Geral,</w:t>
      </w:r>
      <w:r>
        <w:rPr>
          <w:spacing w:val="53"/>
          <w:sz w:val="21"/>
        </w:rPr>
        <w:t xml:space="preserve"> </w:t>
      </w:r>
      <w:r>
        <w:rPr>
          <w:sz w:val="21"/>
        </w:rPr>
        <w:t>pois</w:t>
      </w:r>
      <w:r>
        <w:rPr>
          <w:spacing w:val="-50"/>
          <w:sz w:val="21"/>
        </w:rPr>
        <w:t xml:space="preserve"> </w:t>
      </w:r>
      <w:r>
        <w:rPr>
          <w:sz w:val="21"/>
        </w:rPr>
        <w:t>permite a compra conforme demanda e disponibilidade orçamentária.</w:t>
      </w:r>
    </w:p>
    <w:p w:rsidR="009B3AAF" w:rsidRDefault="009B3AAF">
      <w:pPr>
        <w:pStyle w:val="Corpodetexto"/>
        <w:spacing w:before="4"/>
        <w:rPr>
          <w:sz w:val="18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75"/>
        </w:tabs>
        <w:spacing w:line="232" w:lineRule="auto"/>
        <w:ind w:firstLine="0"/>
        <w:jc w:val="both"/>
        <w:rPr>
          <w:sz w:val="21"/>
        </w:rPr>
      </w:pPr>
      <w:r>
        <w:rPr>
          <w:sz w:val="21"/>
        </w:rPr>
        <w:t>Em termos de justificativa econômica, não há alternativas menos dispendiosas para atender o</w:t>
      </w:r>
      <w:r>
        <w:rPr>
          <w:spacing w:val="1"/>
          <w:sz w:val="21"/>
        </w:rPr>
        <w:t xml:space="preserve"> </w:t>
      </w:r>
      <w:r>
        <w:rPr>
          <w:sz w:val="21"/>
        </w:rPr>
        <w:t>interesse da Administração que não a contratação proposta.</w:t>
      </w:r>
    </w:p>
    <w:p w:rsidR="009B3AAF" w:rsidRDefault="009B3AAF">
      <w:pPr>
        <w:pStyle w:val="Corpodetexto"/>
        <w:spacing w:before="4"/>
        <w:rPr>
          <w:sz w:val="18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40"/>
        </w:tabs>
        <w:spacing w:line="232" w:lineRule="auto"/>
        <w:ind w:firstLine="0"/>
        <w:jc w:val="both"/>
        <w:rPr>
          <w:sz w:val="21"/>
        </w:rPr>
      </w:pPr>
      <w:r>
        <w:rPr>
          <w:sz w:val="21"/>
        </w:rPr>
        <w:t>Esses materiais devem atender às espe</w:t>
      </w:r>
      <w:r>
        <w:rPr>
          <w:sz w:val="21"/>
        </w:rPr>
        <w:t>cificações técnicas e normas de segurança estabelecidas para</w:t>
      </w:r>
      <w:r>
        <w:rPr>
          <w:spacing w:val="1"/>
          <w:sz w:val="21"/>
        </w:rPr>
        <w:t xml:space="preserve"> </w:t>
      </w:r>
      <w:r>
        <w:rPr>
          <w:sz w:val="21"/>
        </w:rPr>
        <w:t>garantir a qualidade e a segurança das atividades realizadas pelos estudantes.</w:t>
      </w:r>
    </w:p>
    <w:p w:rsidR="009B3AAF" w:rsidRDefault="009B3AAF">
      <w:pPr>
        <w:pStyle w:val="Corpodetexto"/>
        <w:spacing w:before="4"/>
        <w:rPr>
          <w:sz w:val="18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53"/>
        </w:tabs>
        <w:spacing w:line="232" w:lineRule="auto"/>
        <w:ind w:firstLine="0"/>
        <w:jc w:val="both"/>
        <w:rPr>
          <w:sz w:val="21"/>
        </w:rPr>
      </w:pPr>
      <w:r>
        <w:rPr>
          <w:sz w:val="21"/>
        </w:rPr>
        <w:t>Considerando</w:t>
      </w:r>
      <w:r>
        <w:rPr>
          <w:spacing w:val="20"/>
          <w:sz w:val="21"/>
        </w:rPr>
        <w:t xml:space="preserve"> </w:t>
      </w:r>
      <w:r>
        <w:rPr>
          <w:sz w:val="21"/>
        </w:rPr>
        <w:t>o</w:t>
      </w:r>
      <w:r>
        <w:rPr>
          <w:spacing w:val="20"/>
          <w:sz w:val="21"/>
        </w:rPr>
        <w:t xml:space="preserve"> </w:t>
      </w:r>
      <w:r>
        <w:rPr>
          <w:sz w:val="21"/>
        </w:rPr>
        <w:t>ciclo</w:t>
      </w:r>
      <w:r>
        <w:rPr>
          <w:spacing w:val="20"/>
          <w:sz w:val="21"/>
        </w:rPr>
        <w:t xml:space="preserve"> </w:t>
      </w:r>
      <w:r>
        <w:rPr>
          <w:sz w:val="21"/>
        </w:rPr>
        <w:t>de</w:t>
      </w:r>
      <w:r>
        <w:rPr>
          <w:spacing w:val="20"/>
          <w:sz w:val="21"/>
        </w:rPr>
        <w:t xml:space="preserve"> </w:t>
      </w:r>
      <w:r>
        <w:rPr>
          <w:sz w:val="21"/>
        </w:rPr>
        <w:t>vida</w:t>
      </w:r>
      <w:r>
        <w:rPr>
          <w:spacing w:val="20"/>
          <w:sz w:val="21"/>
        </w:rPr>
        <w:t xml:space="preserve"> </w:t>
      </w:r>
      <w:r>
        <w:rPr>
          <w:sz w:val="21"/>
        </w:rPr>
        <w:t>do</w:t>
      </w:r>
      <w:r>
        <w:rPr>
          <w:spacing w:val="20"/>
          <w:sz w:val="21"/>
        </w:rPr>
        <w:t xml:space="preserve"> </w:t>
      </w:r>
      <w:r>
        <w:rPr>
          <w:sz w:val="21"/>
        </w:rPr>
        <w:t>objeto,</w:t>
      </w:r>
      <w:r>
        <w:rPr>
          <w:spacing w:val="20"/>
          <w:sz w:val="21"/>
        </w:rPr>
        <w:t xml:space="preserve"> </w:t>
      </w:r>
      <w:r>
        <w:rPr>
          <w:sz w:val="21"/>
        </w:rPr>
        <w:t>é</w:t>
      </w:r>
      <w:r>
        <w:rPr>
          <w:spacing w:val="20"/>
          <w:sz w:val="21"/>
        </w:rPr>
        <w:t xml:space="preserve"> </w:t>
      </w:r>
      <w:r>
        <w:rPr>
          <w:sz w:val="21"/>
        </w:rPr>
        <w:t>importante</w:t>
      </w:r>
      <w:r>
        <w:rPr>
          <w:spacing w:val="20"/>
          <w:sz w:val="21"/>
        </w:rPr>
        <w:t xml:space="preserve"> </w:t>
      </w:r>
      <w:r>
        <w:rPr>
          <w:sz w:val="21"/>
        </w:rPr>
        <w:t>escolher</w:t>
      </w:r>
      <w:r>
        <w:rPr>
          <w:spacing w:val="20"/>
          <w:sz w:val="21"/>
        </w:rPr>
        <w:t xml:space="preserve"> </w:t>
      </w:r>
      <w:r>
        <w:rPr>
          <w:sz w:val="21"/>
        </w:rPr>
        <w:t>materiais</w:t>
      </w:r>
      <w:r>
        <w:rPr>
          <w:spacing w:val="20"/>
          <w:sz w:val="21"/>
        </w:rPr>
        <w:t xml:space="preserve"> </w:t>
      </w:r>
      <w:r>
        <w:rPr>
          <w:sz w:val="21"/>
        </w:rPr>
        <w:t>que</w:t>
      </w:r>
      <w:r>
        <w:rPr>
          <w:spacing w:val="20"/>
          <w:sz w:val="21"/>
        </w:rPr>
        <w:t xml:space="preserve"> </w:t>
      </w:r>
      <w:r>
        <w:rPr>
          <w:sz w:val="21"/>
        </w:rPr>
        <w:t>sejam</w:t>
      </w:r>
      <w:r>
        <w:rPr>
          <w:spacing w:val="20"/>
          <w:sz w:val="21"/>
        </w:rPr>
        <w:t xml:space="preserve"> </w:t>
      </w:r>
      <w:r>
        <w:rPr>
          <w:sz w:val="21"/>
        </w:rPr>
        <w:t>duráveis</w:t>
      </w:r>
      <w:r>
        <w:rPr>
          <w:spacing w:val="20"/>
          <w:sz w:val="21"/>
        </w:rPr>
        <w:t xml:space="preserve"> </w:t>
      </w:r>
      <w:r>
        <w:rPr>
          <w:sz w:val="21"/>
        </w:rPr>
        <w:t>e</w:t>
      </w:r>
      <w:r>
        <w:rPr>
          <w:spacing w:val="20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boa</w:t>
      </w:r>
      <w:r>
        <w:rPr>
          <w:spacing w:val="1"/>
          <w:sz w:val="21"/>
        </w:rPr>
        <w:t xml:space="preserve"> </w:t>
      </w:r>
      <w:r>
        <w:rPr>
          <w:sz w:val="21"/>
        </w:rPr>
        <w:t>qualidade,</w:t>
      </w:r>
      <w:r>
        <w:rPr>
          <w:spacing w:val="1"/>
          <w:sz w:val="21"/>
        </w:rPr>
        <w:t xml:space="preserve"> </w:t>
      </w:r>
      <w:r>
        <w:rPr>
          <w:sz w:val="21"/>
        </w:rPr>
        <w:t>prop</w:t>
      </w:r>
      <w:r>
        <w:rPr>
          <w:sz w:val="21"/>
        </w:rPr>
        <w:t>orcionando</w:t>
      </w:r>
      <w:r>
        <w:rPr>
          <w:spacing w:val="1"/>
          <w:sz w:val="21"/>
        </w:rPr>
        <w:t xml:space="preserve"> </w:t>
      </w:r>
      <w:r>
        <w:rPr>
          <w:sz w:val="21"/>
        </w:rPr>
        <w:t>uma</w:t>
      </w:r>
      <w:r>
        <w:rPr>
          <w:spacing w:val="1"/>
          <w:sz w:val="21"/>
        </w:rPr>
        <w:t xml:space="preserve"> </w:t>
      </w:r>
      <w:r>
        <w:rPr>
          <w:sz w:val="21"/>
        </w:rPr>
        <w:t>vida</w:t>
      </w:r>
      <w:r>
        <w:rPr>
          <w:spacing w:val="1"/>
          <w:sz w:val="21"/>
        </w:rPr>
        <w:t xml:space="preserve"> </w:t>
      </w:r>
      <w:r>
        <w:rPr>
          <w:sz w:val="21"/>
        </w:rPr>
        <w:t>útil</w:t>
      </w:r>
      <w:r>
        <w:rPr>
          <w:spacing w:val="1"/>
          <w:sz w:val="21"/>
        </w:rPr>
        <w:t xml:space="preserve"> </w:t>
      </w:r>
      <w:r>
        <w:rPr>
          <w:sz w:val="21"/>
        </w:rPr>
        <w:t>satisfatória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reduzindo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necessidade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reposição</w:t>
      </w:r>
      <w:r>
        <w:rPr>
          <w:spacing w:val="1"/>
          <w:sz w:val="21"/>
        </w:rPr>
        <w:t xml:space="preserve"> </w:t>
      </w:r>
      <w:r>
        <w:rPr>
          <w:sz w:val="21"/>
        </w:rPr>
        <w:t>frequente. Além disso, é necessário considerar o descarte adequado desses materiais após o término de</w:t>
      </w:r>
      <w:r>
        <w:rPr>
          <w:spacing w:val="1"/>
          <w:sz w:val="21"/>
        </w:rPr>
        <w:t xml:space="preserve"> </w:t>
      </w:r>
      <w:r>
        <w:rPr>
          <w:sz w:val="21"/>
        </w:rPr>
        <w:t>sua vida útil, em conformidade com as normas ambientais e de segurança.</w:t>
      </w:r>
    </w:p>
    <w:p w:rsidR="009B3AAF" w:rsidRDefault="009B3AAF">
      <w:pPr>
        <w:spacing w:line="232" w:lineRule="auto"/>
        <w:jc w:val="both"/>
        <w:rPr>
          <w:sz w:val="21"/>
        </w:r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before="89"/>
        <w:ind w:left="1029" w:right="0" w:hanging="316"/>
        <w:rPr>
          <w:sz w:val="21"/>
        </w:rPr>
      </w:pPr>
      <w:r>
        <w:rPr>
          <w:sz w:val="21"/>
        </w:rPr>
        <w:lastRenderedPageBreak/>
        <w:t>A especificação do produto ofertado devem incluir informações como:</w:t>
      </w:r>
    </w:p>
    <w:p w:rsidR="009B3AAF" w:rsidRDefault="00890035">
      <w:pPr>
        <w:pStyle w:val="PargrafodaLista"/>
        <w:numPr>
          <w:ilvl w:val="2"/>
          <w:numId w:val="13"/>
        </w:numPr>
        <w:tabs>
          <w:tab w:val="left" w:pos="1787"/>
        </w:tabs>
        <w:spacing w:before="195" w:line="238" w:lineRule="exact"/>
        <w:ind w:right="0"/>
        <w:jc w:val="both"/>
        <w:rPr>
          <w:sz w:val="21"/>
        </w:rPr>
      </w:pPr>
      <w:r>
        <w:rPr>
          <w:sz w:val="21"/>
        </w:rPr>
        <w:t>Junto com a proposta deverá ser enviado catálogo ou folder do produto ofertado.</w:t>
      </w:r>
    </w:p>
    <w:p w:rsidR="009B3AAF" w:rsidRDefault="00890035">
      <w:pPr>
        <w:pStyle w:val="PargrafodaLista"/>
        <w:numPr>
          <w:ilvl w:val="2"/>
          <w:numId w:val="13"/>
        </w:numPr>
        <w:tabs>
          <w:tab w:val="left" w:pos="1787"/>
        </w:tabs>
        <w:spacing w:line="235" w:lineRule="exact"/>
        <w:ind w:right="0"/>
        <w:jc w:val="both"/>
        <w:rPr>
          <w:sz w:val="21"/>
        </w:rPr>
      </w:pPr>
      <w:r>
        <w:rPr>
          <w:sz w:val="21"/>
        </w:rPr>
        <w:t>Os bens deverão ter prazo de garantia mínimo de 12 (doze) meses.</w:t>
      </w:r>
    </w:p>
    <w:p w:rsidR="009B3AAF" w:rsidRDefault="00890035">
      <w:pPr>
        <w:pStyle w:val="PargrafodaLista"/>
        <w:numPr>
          <w:ilvl w:val="2"/>
          <w:numId w:val="13"/>
        </w:numPr>
        <w:tabs>
          <w:tab w:val="left" w:pos="1802"/>
        </w:tabs>
        <w:spacing w:before="2" w:line="232" w:lineRule="auto"/>
        <w:ind w:left="1314" w:firstLine="0"/>
        <w:jc w:val="both"/>
        <w:rPr>
          <w:sz w:val="21"/>
        </w:rPr>
      </w:pPr>
      <w:r>
        <w:rPr>
          <w:sz w:val="21"/>
        </w:rPr>
        <w:t>A</w:t>
      </w:r>
      <w:r>
        <w:rPr>
          <w:spacing w:val="12"/>
          <w:sz w:val="21"/>
        </w:rPr>
        <w:t xml:space="preserve"> </w:t>
      </w:r>
      <w:r>
        <w:rPr>
          <w:sz w:val="21"/>
        </w:rPr>
        <w:t>Contratada</w:t>
      </w:r>
      <w:r>
        <w:rPr>
          <w:spacing w:val="12"/>
          <w:sz w:val="21"/>
        </w:rPr>
        <w:t xml:space="preserve"> </w:t>
      </w:r>
      <w:r>
        <w:rPr>
          <w:sz w:val="21"/>
        </w:rPr>
        <w:t>deverá</w:t>
      </w:r>
      <w:r>
        <w:rPr>
          <w:spacing w:val="12"/>
          <w:sz w:val="21"/>
        </w:rPr>
        <w:t xml:space="preserve"> </w:t>
      </w:r>
      <w:r>
        <w:rPr>
          <w:sz w:val="21"/>
        </w:rPr>
        <w:t>realizar</w:t>
      </w:r>
      <w:r>
        <w:rPr>
          <w:spacing w:val="12"/>
          <w:sz w:val="21"/>
        </w:rPr>
        <w:t xml:space="preserve"> </w:t>
      </w:r>
      <w:r>
        <w:rPr>
          <w:sz w:val="21"/>
        </w:rPr>
        <w:t>assistência</w:t>
      </w:r>
      <w:r>
        <w:rPr>
          <w:spacing w:val="12"/>
          <w:sz w:val="21"/>
        </w:rPr>
        <w:t xml:space="preserve"> </w:t>
      </w:r>
      <w:r>
        <w:rPr>
          <w:sz w:val="21"/>
        </w:rPr>
        <w:t>técnica</w:t>
      </w:r>
      <w:r>
        <w:rPr>
          <w:spacing w:val="12"/>
          <w:sz w:val="21"/>
        </w:rPr>
        <w:t xml:space="preserve"> </w:t>
      </w:r>
      <w:r>
        <w:rPr>
          <w:sz w:val="21"/>
        </w:rPr>
        <w:t>gratuita</w:t>
      </w:r>
      <w:r>
        <w:rPr>
          <w:spacing w:val="12"/>
          <w:sz w:val="21"/>
        </w:rPr>
        <w:t xml:space="preserve"> </w:t>
      </w:r>
      <w:r>
        <w:rPr>
          <w:sz w:val="21"/>
        </w:rPr>
        <w:t>nos</w:t>
      </w:r>
      <w:r>
        <w:rPr>
          <w:spacing w:val="12"/>
          <w:sz w:val="21"/>
        </w:rPr>
        <w:t xml:space="preserve"> </w:t>
      </w:r>
      <w:r>
        <w:rPr>
          <w:sz w:val="21"/>
        </w:rPr>
        <w:t>materiais</w:t>
      </w:r>
      <w:r>
        <w:rPr>
          <w:spacing w:val="12"/>
          <w:sz w:val="21"/>
        </w:rPr>
        <w:t xml:space="preserve"> </w:t>
      </w:r>
      <w:r>
        <w:rPr>
          <w:sz w:val="21"/>
        </w:rPr>
        <w:t>e</w:t>
      </w:r>
      <w:r>
        <w:rPr>
          <w:spacing w:val="12"/>
          <w:sz w:val="21"/>
        </w:rPr>
        <w:t xml:space="preserve"> </w:t>
      </w:r>
      <w:r>
        <w:rPr>
          <w:sz w:val="21"/>
        </w:rPr>
        <w:t>equipamentos</w:t>
      </w:r>
      <w:r>
        <w:rPr>
          <w:spacing w:val="12"/>
          <w:sz w:val="21"/>
        </w:rPr>
        <w:t xml:space="preserve"> </w:t>
      </w:r>
      <w:r>
        <w:rPr>
          <w:sz w:val="21"/>
        </w:rPr>
        <w:t>até</w:t>
      </w:r>
      <w:r>
        <w:rPr>
          <w:spacing w:val="-51"/>
          <w:sz w:val="21"/>
        </w:rPr>
        <w:t xml:space="preserve"> </w:t>
      </w:r>
      <w:r>
        <w:rPr>
          <w:sz w:val="21"/>
        </w:rPr>
        <w:t>o final da garantia.</w:t>
      </w:r>
    </w:p>
    <w:p w:rsidR="009B3AAF" w:rsidRDefault="00890035">
      <w:pPr>
        <w:pStyle w:val="PargrafodaLista"/>
        <w:numPr>
          <w:ilvl w:val="2"/>
          <w:numId w:val="13"/>
        </w:numPr>
        <w:tabs>
          <w:tab w:val="left" w:pos="1807"/>
        </w:tabs>
        <w:spacing w:before="1" w:line="232" w:lineRule="auto"/>
        <w:ind w:left="1314" w:firstLine="0"/>
        <w:jc w:val="both"/>
        <w:rPr>
          <w:sz w:val="21"/>
        </w:rPr>
      </w:pPr>
      <w:r>
        <w:rPr>
          <w:sz w:val="21"/>
        </w:rPr>
        <w:t>A assistência técnica deverá ocorrer no local onde estiverem instalados os equipamentos.</w:t>
      </w:r>
      <w:r>
        <w:rPr>
          <w:spacing w:val="1"/>
          <w:sz w:val="21"/>
        </w:rPr>
        <w:t xml:space="preserve"> </w:t>
      </w:r>
      <w:r>
        <w:rPr>
          <w:sz w:val="21"/>
        </w:rPr>
        <w:t>Caso</w:t>
      </w:r>
      <w:r>
        <w:rPr>
          <w:spacing w:val="1"/>
          <w:sz w:val="21"/>
        </w:rPr>
        <w:t xml:space="preserve"> </w:t>
      </w:r>
      <w:r>
        <w:rPr>
          <w:sz w:val="21"/>
        </w:rPr>
        <w:t>não</w:t>
      </w:r>
      <w:r>
        <w:rPr>
          <w:spacing w:val="1"/>
          <w:sz w:val="21"/>
        </w:rPr>
        <w:t xml:space="preserve"> </w:t>
      </w:r>
      <w:r>
        <w:rPr>
          <w:sz w:val="21"/>
        </w:rPr>
        <w:t>seja</w:t>
      </w:r>
      <w:r>
        <w:rPr>
          <w:spacing w:val="1"/>
          <w:sz w:val="21"/>
        </w:rPr>
        <w:t xml:space="preserve"> </w:t>
      </w:r>
      <w:r>
        <w:rPr>
          <w:sz w:val="21"/>
        </w:rPr>
        <w:t>possível,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remoção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equipamento</w:t>
      </w:r>
      <w:r>
        <w:rPr>
          <w:spacing w:val="1"/>
          <w:sz w:val="21"/>
        </w:rPr>
        <w:t xml:space="preserve"> </w:t>
      </w:r>
      <w:r>
        <w:rPr>
          <w:sz w:val="21"/>
        </w:rPr>
        <w:t>se</w:t>
      </w:r>
      <w:r>
        <w:rPr>
          <w:spacing w:val="1"/>
          <w:sz w:val="21"/>
        </w:rPr>
        <w:t xml:space="preserve"> </w:t>
      </w:r>
      <w:r>
        <w:rPr>
          <w:sz w:val="21"/>
        </w:rPr>
        <w:t>dará</w:t>
      </w:r>
      <w:r>
        <w:rPr>
          <w:spacing w:val="1"/>
          <w:sz w:val="21"/>
        </w:rPr>
        <w:t xml:space="preserve"> </w:t>
      </w:r>
      <w:r>
        <w:rPr>
          <w:sz w:val="21"/>
        </w:rPr>
        <w:t>sem</w:t>
      </w:r>
      <w:r>
        <w:rPr>
          <w:spacing w:val="1"/>
          <w:sz w:val="21"/>
        </w:rPr>
        <w:t xml:space="preserve"> </w:t>
      </w:r>
      <w:r>
        <w:rPr>
          <w:sz w:val="21"/>
        </w:rPr>
        <w:t>qualquer</w:t>
      </w:r>
      <w:r>
        <w:rPr>
          <w:spacing w:val="1"/>
          <w:sz w:val="21"/>
        </w:rPr>
        <w:t xml:space="preserve"> </w:t>
      </w:r>
      <w:r>
        <w:rPr>
          <w:sz w:val="21"/>
        </w:rPr>
        <w:t>ônus</w:t>
      </w:r>
      <w:r>
        <w:rPr>
          <w:spacing w:val="52"/>
          <w:sz w:val="21"/>
        </w:rPr>
        <w:t xml:space="preserve"> </w:t>
      </w:r>
      <w:r>
        <w:rPr>
          <w:sz w:val="21"/>
        </w:rPr>
        <w:t>para</w:t>
      </w:r>
      <w:r>
        <w:rPr>
          <w:spacing w:val="53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Contratante,</w:t>
      </w:r>
      <w:r>
        <w:rPr>
          <w:spacing w:val="1"/>
          <w:sz w:val="21"/>
        </w:rPr>
        <w:t xml:space="preserve"> </w:t>
      </w:r>
      <w:r>
        <w:rPr>
          <w:sz w:val="21"/>
        </w:rPr>
        <w:t>mediante</w:t>
      </w:r>
      <w:r>
        <w:rPr>
          <w:spacing w:val="1"/>
          <w:sz w:val="21"/>
        </w:rPr>
        <w:t xml:space="preserve"> </w:t>
      </w:r>
      <w:r>
        <w:rPr>
          <w:sz w:val="21"/>
        </w:rPr>
        <w:t>substituição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equipamento</w:t>
      </w:r>
      <w:r>
        <w:rPr>
          <w:spacing w:val="1"/>
          <w:sz w:val="21"/>
        </w:rPr>
        <w:t xml:space="preserve"> </w:t>
      </w:r>
      <w:r>
        <w:rPr>
          <w:sz w:val="21"/>
        </w:rPr>
        <w:t>por</w:t>
      </w:r>
      <w:r>
        <w:rPr>
          <w:spacing w:val="1"/>
          <w:sz w:val="21"/>
        </w:rPr>
        <w:t xml:space="preserve"> </w:t>
      </w:r>
      <w:r>
        <w:rPr>
          <w:sz w:val="21"/>
        </w:rPr>
        <w:t>outro</w:t>
      </w:r>
      <w:r>
        <w:rPr>
          <w:spacing w:val="1"/>
          <w:sz w:val="21"/>
        </w:rPr>
        <w:t xml:space="preserve"> </w:t>
      </w:r>
      <w:r>
        <w:rPr>
          <w:sz w:val="21"/>
        </w:rPr>
        <w:t>equivalente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52"/>
          <w:sz w:val="21"/>
        </w:rPr>
        <w:t xml:space="preserve"> </w:t>
      </w:r>
      <w:r>
        <w:rPr>
          <w:sz w:val="21"/>
        </w:rPr>
        <w:t>de</w:t>
      </w:r>
      <w:r>
        <w:rPr>
          <w:spacing w:val="53"/>
          <w:sz w:val="21"/>
        </w:rPr>
        <w:t xml:space="preserve"> </w:t>
      </w:r>
      <w:r>
        <w:rPr>
          <w:sz w:val="21"/>
        </w:rPr>
        <w:t>melhor</w:t>
      </w:r>
      <w:r>
        <w:rPr>
          <w:spacing w:val="1"/>
          <w:sz w:val="21"/>
        </w:rPr>
        <w:t xml:space="preserve"> </w:t>
      </w:r>
      <w:r>
        <w:rPr>
          <w:sz w:val="21"/>
        </w:rPr>
        <w:t>qualidade durante o período de conserto do equipamento substituído.</w:t>
      </w:r>
    </w:p>
    <w:p w:rsidR="009B3AAF" w:rsidRDefault="00890035">
      <w:pPr>
        <w:pStyle w:val="PargrafodaLista"/>
        <w:numPr>
          <w:ilvl w:val="2"/>
          <w:numId w:val="13"/>
        </w:numPr>
        <w:tabs>
          <w:tab w:val="left" w:pos="1806"/>
        </w:tabs>
        <w:spacing w:before="2" w:line="232" w:lineRule="auto"/>
        <w:ind w:left="1314" w:right="112" w:firstLine="0"/>
        <w:jc w:val="both"/>
        <w:rPr>
          <w:sz w:val="21"/>
        </w:rPr>
      </w:pPr>
      <w:r>
        <w:rPr>
          <w:sz w:val="21"/>
        </w:rPr>
        <w:t>Os produtos deverão ser entregues e descarregados e montados, conforme as quantidades</w:t>
      </w:r>
      <w:r>
        <w:rPr>
          <w:spacing w:val="1"/>
          <w:sz w:val="21"/>
        </w:rPr>
        <w:t xml:space="preserve"> </w:t>
      </w:r>
      <w:r>
        <w:rPr>
          <w:sz w:val="21"/>
        </w:rPr>
        <w:t>requisitadas/empenhadas</w:t>
      </w:r>
      <w:r>
        <w:rPr>
          <w:spacing w:val="1"/>
          <w:sz w:val="21"/>
        </w:rPr>
        <w:t xml:space="preserve"> </w:t>
      </w:r>
      <w:r>
        <w:rPr>
          <w:sz w:val="21"/>
        </w:rPr>
        <w:t>pelas</w:t>
      </w:r>
      <w:r>
        <w:rPr>
          <w:spacing w:val="1"/>
          <w:sz w:val="21"/>
        </w:rPr>
        <w:t xml:space="preserve"> </w:t>
      </w:r>
      <w:r>
        <w:rPr>
          <w:sz w:val="21"/>
        </w:rPr>
        <w:t>unidades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Instituto</w:t>
      </w:r>
      <w:r>
        <w:rPr>
          <w:spacing w:val="1"/>
          <w:sz w:val="21"/>
        </w:rPr>
        <w:t xml:space="preserve"> </w:t>
      </w:r>
      <w:r>
        <w:rPr>
          <w:sz w:val="21"/>
        </w:rPr>
        <w:t>Federal</w:t>
      </w:r>
      <w:r>
        <w:rPr>
          <w:spacing w:val="1"/>
          <w:sz w:val="21"/>
        </w:rPr>
        <w:t xml:space="preserve"> </w:t>
      </w:r>
      <w:r>
        <w:rPr>
          <w:sz w:val="21"/>
        </w:rPr>
        <w:t>Farroupilha</w:t>
      </w:r>
      <w:r>
        <w:rPr>
          <w:spacing w:val="1"/>
          <w:sz w:val="21"/>
        </w:rPr>
        <w:t xml:space="preserve"> </w:t>
      </w:r>
      <w:r>
        <w:rPr>
          <w:sz w:val="21"/>
        </w:rPr>
        <w:t>conforme</w:t>
      </w:r>
      <w:r>
        <w:rPr>
          <w:spacing w:val="1"/>
          <w:sz w:val="21"/>
        </w:rPr>
        <w:t xml:space="preserve"> </w:t>
      </w:r>
      <w:r>
        <w:rPr>
          <w:sz w:val="21"/>
        </w:rPr>
        <w:t>tabela</w:t>
      </w:r>
      <w:r>
        <w:rPr>
          <w:spacing w:val="1"/>
          <w:sz w:val="21"/>
        </w:rPr>
        <w:t xml:space="preserve"> </w:t>
      </w:r>
      <w:r>
        <w:rPr>
          <w:sz w:val="21"/>
        </w:rPr>
        <w:t>constante no ANEXO II - Relação de Itens e Locais de Entrega.</w:t>
      </w:r>
    </w:p>
    <w:p w:rsidR="009B3AAF" w:rsidRDefault="009B3AAF">
      <w:pPr>
        <w:pStyle w:val="Corpodetexto"/>
        <w:rPr>
          <w:sz w:val="10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105"/>
        </w:tabs>
        <w:spacing w:before="91"/>
        <w:ind w:left="1104" w:right="0" w:hanging="391"/>
        <w:rPr>
          <w:sz w:val="21"/>
        </w:rPr>
      </w:pPr>
      <w:r>
        <w:rPr>
          <w:sz w:val="21"/>
        </w:rPr>
        <w:t>Os</w:t>
      </w:r>
      <w:r>
        <w:rPr>
          <w:spacing w:val="28"/>
          <w:sz w:val="21"/>
        </w:rPr>
        <w:t xml:space="preserve"> </w:t>
      </w:r>
      <w:r>
        <w:rPr>
          <w:sz w:val="21"/>
        </w:rPr>
        <w:t>bens</w:t>
      </w:r>
      <w:r>
        <w:rPr>
          <w:spacing w:val="79"/>
          <w:sz w:val="21"/>
        </w:rPr>
        <w:t xml:space="preserve"> </w:t>
      </w:r>
      <w:r>
        <w:rPr>
          <w:sz w:val="21"/>
        </w:rPr>
        <w:t>objeto</w:t>
      </w:r>
      <w:r>
        <w:rPr>
          <w:spacing w:val="79"/>
          <w:sz w:val="21"/>
        </w:rPr>
        <w:t xml:space="preserve"> </w:t>
      </w:r>
      <w:r>
        <w:rPr>
          <w:sz w:val="21"/>
        </w:rPr>
        <w:t>da</w:t>
      </w:r>
      <w:r>
        <w:rPr>
          <w:spacing w:val="79"/>
          <w:sz w:val="21"/>
        </w:rPr>
        <w:t xml:space="preserve"> </w:t>
      </w:r>
      <w:r>
        <w:rPr>
          <w:sz w:val="21"/>
        </w:rPr>
        <w:t>aquisição</w:t>
      </w:r>
      <w:r>
        <w:rPr>
          <w:spacing w:val="79"/>
          <w:sz w:val="21"/>
        </w:rPr>
        <w:t xml:space="preserve"> </w:t>
      </w:r>
      <w:r>
        <w:rPr>
          <w:sz w:val="21"/>
        </w:rPr>
        <w:t>estão</w:t>
      </w:r>
      <w:r>
        <w:rPr>
          <w:spacing w:val="79"/>
          <w:sz w:val="21"/>
        </w:rPr>
        <w:t xml:space="preserve"> </w:t>
      </w:r>
      <w:r>
        <w:rPr>
          <w:sz w:val="21"/>
        </w:rPr>
        <w:t>dentro</w:t>
      </w:r>
      <w:r>
        <w:rPr>
          <w:spacing w:val="79"/>
          <w:sz w:val="21"/>
        </w:rPr>
        <w:t xml:space="preserve"> </w:t>
      </w:r>
      <w:r>
        <w:rPr>
          <w:sz w:val="21"/>
        </w:rPr>
        <w:t>da</w:t>
      </w:r>
      <w:r>
        <w:rPr>
          <w:spacing w:val="79"/>
          <w:sz w:val="21"/>
        </w:rPr>
        <w:t xml:space="preserve"> </w:t>
      </w:r>
      <w:r>
        <w:rPr>
          <w:sz w:val="21"/>
        </w:rPr>
        <w:t>padronização</w:t>
      </w:r>
      <w:r>
        <w:rPr>
          <w:spacing w:val="79"/>
          <w:sz w:val="21"/>
        </w:rPr>
        <w:t xml:space="preserve"> </w:t>
      </w:r>
      <w:r>
        <w:rPr>
          <w:sz w:val="21"/>
        </w:rPr>
        <w:t>seguida</w:t>
      </w:r>
      <w:r>
        <w:rPr>
          <w:spacing w:val="79"/>
          <w:sz w:val="21"/>
        </w:rPr>
        <w:t xml:space="preserve"> </w:t>
      </w:r>
      <w:r>
        <w:rPr>
          <w:sz w:val="21"/>
        </w:rPr>
        <w:t>pelo</w:t>
      </w:r>
      <w:r>
        <w:rPr>
          <w:spacing w:val="79"/>
          <w:sz w:val="21"/>
        </w:rPr>
        <w:t xml:space="preserve"> </w:t>
      </w:r>
      <w:r>
        <w:rPr>
          <w:sz w:val="21"/>
        </w:rPr>
        <w:t>órgão,</w:t>
      </w:r>
      <w:r>
        <w:rPr>
          <w:spacing w:val="79"/>
          <w:sz w:val="21"/>
        </w:rPr>
        <w:t xml:space="preserve"> </w:t>
      </w:r>
      <w:proofErr w:type="gramStart"/>
      <w:r>
        <w:rPr>
          <w:sz w:val="21"/>
        </w:rPr>
        <w:t>conforme</w:t>
      </w:r>
      <w:proofErr w:type="gramEnd"/>
    </w:p>
    <w:p w:rsidR="009B3AAF" w:rsidRDefault="00890035">
      <w:pPr>
        <w:pStyle w:val="Corpodetexto"/>
        <w:spacing w:line="232" w:lineRule="auto"/>
        <w:ind w:left="714"/>
      </w:pPr>
      <w:proofErr w:type="gramStart"/>
      <w:r>
        <w:t>especificações</w:t>
      </w:r>
      <w:proofErr w:type="gramEnd"/>
      <w:r>
        <w:rPr>
          <w:spacing w:val="25"/>
        </w:rPr>
        <w:t xml:space="preserve"> </w:t>
      </w:r>
      <w:r>
        <w:t>técn</w:t>
      </w:r>
      <w:r>
        <w:t>icas</w:t>
      </w:r>
      <w:r>
        <w:rPr>
          <w:spacing w:val="25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requisitos</w:t>
      </w:r>
      <w:r>
        <w:rPr>
          <w:spacing w:val="25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desempenho</w:t>
      </w:r>
      <w:r>
        <w:rPr>
          <w:spacing w:val="25"/>
        </w:rPr>
        <w:t xml:space="preserve"> </w:t>
      </w:r>
      <w:r>
        <w:t>constantes</w:t>
      </w:r>
      <w:r>
        <w:rPr>
          <w:spacing w:val="25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Catálogo</w:t>
      </w:r>
      <w:r>
        <w:rPr>
          <w:spacing w:val="25"/>
        </w:rPr>
        <w:t xml:space="preserve"> </w:t>
      </w:r>
      <w:r>
        <w:t>Unificado</w:t>
      </w:r>
      <w:r>
        <w:rPr>
          <w:spacing w:val="25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Materiais</w:t>
      </w:r>
      <w:r>
        <w:rPr>
          <w:spacing w:val="25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CATMAT do Sistema Integrado de Administração de Serviços Gerais – SIASG</w:t>
      </w:r>
    </w:p>
    <w:p w:rsidR="009B3AAF" w:rsidRDefault="009B3AAF">
      <w:pPr>
        <w:pStyle w:val="Corpodetexto"/>
        <w:spacing w:before="3"/>
        <w:rPr>
          <w:sz w:val="18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67"/>
        </w:tabs>
        <w:spacing w:line="232" w:lineRule="auto"/>
        <w:ind w:firstLine="0"/>
        <w:jc w:val="both"/>
        <w:rPr>
          <w:sz w:val="21"/>
        </w:rPr>
      </w:pPr>
      <w:r>
        <w:rPr>
          <w:sz w:val="21"/>
        </w:rPr>
        <w:t>Ocorrendo possíveis divergências entre a descrição do item contido neste Termo e a descrição</w:t>
      </w:r>
      <w:r>
        <w:rPr>
          <w:spacing w:val="1"/>
          <w:sz w:val="21"/>
        </w:rPr>
        <w:t xml:space="preserve"> </w:t>
      </w:r>
      <w:r>
        <w:rPr>
          <w:sz w:val="21"/>
        </w:rPr>
        <w:t>vinculada</w:t>
      </w:r>
      <w:r>
        <w:rPr>
          <w:spacing w:val="19"/>
          <w:sz w:val="21"/>
        </w:rPr>
        <w:t xml:space="preserve"> </w:t>
      </w:r>
      <w:r>
        <w:rPr>
          <w:sz w:val="21"/>
        </w:rPr>
        <w:t>ao</w:t>
      </w:r>
      <w:r>
        <w:rPr>
          <w:spacing w:val="19"/>
          <w:sz w:val="21"/>
        </w:rPr>
        <w:t xml:space="preserve"> </w:t>
      </w:r>
      <w:r>
        <w:rPr>
          <w:sz w:val="21"/>
        </w:rPr>
        <w:t>código</w:t>
      </w:r>
      <w:r>
        <w:rPr>
          <w:spacing w:val="19"/>
          <w:sz w:val="21"/>
        </w:rPr>
        <w:t xml:space="preserve"> </w:t>
      </w:r>
      <w:r>
        <w:rPr>
          <w:sz w:val="21"/>
        </w:rPr>
        <w:t>do</w:t>
      </w:r>
      <w:r>
        <w:rPr>
          <w:spacing w:val="19"/>
          <w:sz w:val="21"/>
        </w:rPr>
        <w:t xml:space="preserve"> </w:t>
      </w:r>
      <w:r>
        <w:rPr>
          <w:sz w:val="21"/>
        </w:rPr>
        <w:t>material</w:t>
      </w:r>
      <w:r>
        <w:rPr>
          <w:spacing w:val="19"/>
          <w:sz w:val="21"/>
        </w:rPr>
        <w:t xml:space="preserve"> </w:t>
      </w:r>
      <w:r>
        <w:rPr>
          <w:sz w:val="21"/>
        </w:rPr>
        <w:t>no</w:t>
      </w:r>
      <w:r>
        <w:rPr>
          <w:spacing w:val="19"/>
          <w:sz w:val="21"/>
        </w:rPr>
        <w:t xml:space="preserve"> </w:t>
      </w:r>
      <w:r>
        <w:rPr>
          <w:sz w:val="21"/>
        </w:rPr>
        <w:t>sistema</w:t>
      </w:r>
      <w:r>
        <w:rPr>
          <w:spacing w:val="19"/>
          <w:sz w:val="21"/>
        </w:rPr>
        <w:t xml:space="preserve"> </w:t>
      </w:r>
      <w:r>
        <w:rPr>
          <w:sz w:val="21"/>
        </w:rPr>
        <w:t>Comprasnet</w:t>
      </w:r>
      <w:r>
        <w:rPr>
          <w:spacing w:val="19"/>
          <w:sz w:val="21"/>
        </w:rPr>
        <w:t xml:space="preserve"> </w:t>
      </w:r>
      <w:r>
        <w:rPr>
          <w:sz w:val="21"/>
        </w:rPr>
        <w:t>(CATMAT),</w:t>
      </w:r>
      <w:r>
        <w:rPr>
          <w:spacing w:val="19"/>
          <w:sz w:val="21"/>
        </w:rPr>
        <w:t xml:space="preserve"> </w:t>
      </w:r>
      <w:r>
        <w:rPr>
          <w:sz w:val="21"/>
        </w:rPr>
        <w:t>prevalecerá</w:t>
      </w:r>
      <w:r>
        <w:rPr>
          <w:spacing w:val="19"/>
          <w:sz w:val="21"/>
        </w:rPr>
        <w:t xml:space="preserve"> </w:t>
      </w:r>
      <w:r>
        <w:rPr>
          <w:sz w:val="21"/>
        </w:rPr>
        <w:t>a</w:t>
      </w:r>
      <w:r>
        <w:rPr>
          <w:spacing w:val="19"/>
          <w:sz w:val="21"/>
        </w:rPr>
        <w:t xml:space="preserve"> </w:t>
      </w:r>
      <w:r>
        <w:rPr>
          <w:sz w:val="21"/>
        </w:rPr>
        <w:t>descrição</w:t>
      </w:r>
      <w:r>
        <w:rPr>
          <w:spacing w:val="19"/>
          <w:sz w:val="21"/>
        </w:rPr>
        <w:t xml:space="preserve"> </w:t>
      </w:r>
      <w:r>
        <w:rPr>
          <w:sz w:val="21"/>
        </w:rPr>
        <w:t>contida</w:t>
      </w:r>
      <w:r>
        <w:rPr>
          <w:spacing w:val="1"/>
          <w:sz w:val="21"/>
        </w:rPr>
        <w:t xml:space="preserve"> </w:t>
      </w:r>
      <w:r>
        <w:rPr>
          <w:sz w:val="21"/>
        </w:rPr>
        <w:t>no Termo de Referência.</w:t>
      </w:r>
    </w:p>
    <w:p w:rsidR="009B3AAF" w:rsidRDefault="009B3AAF">
      <w:pPr>
        <w:pStyle w:val="Corpodetexto"/>
        <w:spacing w:before="10"/>
        <w:rPr>
          <w:sz w:val="17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29"/>
        </w:tabs>
        <w:spacing w:before="1"/>
        <w:ind w:left="1029" w:right="0" w:hanging="315"/>
        <w:rPr>
          <w:sz w:val="21"/>
        </w:rPr>
      </w:pPr>
      <w:r>
        <w:rPr>
          <w:sz w:val="21"/>
        </w:rPr>
        <w:t>A cor do objeto a ser adquirido será informada na emissão do empenho.</w:t>
      </w:r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ind w:left="1029" w:right="0" w:hanging="316"/>
        <w:rPr>
          <w:sz w:val="21"/>
        </w:rPr>
      </w:pPr>
      <w:r>
        <w:rPr>
          <w:sz w:val="21"/>
        </w:rPr>
        <w:t>Junto com a proposta deverá ser enviado catálogo ou folder do produto ofertado.</w:t>
      </w:r>
    </w:p>
    <w:p w:rsidR="009B3AAF" w:rsidRDefault="009B3AAF">
      <w:pPr>
        <w:pStyle w:val="Corpodetexto"/>
        <w:spacing w:before="8"/>
        <w:rPr>
          <w:sz w:val="17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135"/>
        </w:tabs>
        <w:ind w:left="1134" w:right="0" w:hanging="421"/>
        <w:rPr>
          <w:sz w:val="21"/>
        </w:rPr>
      </w:pPr>
      <w:r>
        <w:rPr>
          <w:sz w:val="21"/>
        </w:rPr>
        <w:t>Os bens deverão ter prazo de garantia mínimo de 12 (doze) meses.</w:t>
      </w:r>
    </w:p>
    <w:p w:rsidR="009B3AAF" w:rsidRDefault="009B3AAF">
      <w:pPr>
        <w:pStyle w:val="Corpodetexto"/>
        <w:spacing w:before="2"/>
        <w:rPr>
          <w:sz w:val="18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150"/>
        </w:tabs>
        <w:spacing w:line="232" w:lineRule="auto"/>
        <w:ind w:right="114" w:firstLine="0"/>
        <w:jc w:val="both"/>
        <w:rPr>
          <w:sz w:val="21"/>
        </w:rPr>
      </w:pPr>
      <w:r>
        <w:rPr>
          <w:sz w:val="21"/>
        </w:rPr>
        <w:t>A</w:t>
      </w:r>
      <w:r>
        <w:rPr>
          <w:spacing w:val="14"/>
          <w:sz w:val="21"/>
        </w:rPr>
        <w:t xml:space="preserve"> </w:t>
      </w:r>
      <w:r>
        <w:rPr>
          <w:sz w:val="21"/>
        </w:rPr>
        <w:t>Contratada</w:t>
      </w:r>
      <w:r>
        <w:rPr>
          <w:spacing w:val="14"/>
          <w:sz w:val="21"/>
        </w:rPr>
        <w:t xml:space="preserve"> </w:t>
      </w:r>
      <w:r>
        <w:rPr>
          <w:sz w:val="21"/>
        </w:rPr>
        <w:t>deverá</w:t>
      </w:r>
      <w:r>
        <w:rPr>
          <w:spacing w:val="14"/>
          <w:sz w:val="21"/>
        </w:rPr>
        <w:t xml:space="preserve"> </w:t>
      </w:r>
      <w:r>
        <w:rPr>
          <w:sz w:val="21"/>
        </w:rPr>
        <w:t>realizar</w:t>
      </w:r>
      <w:r>
        <w:rPr>
          <w:spacing w:val="14"/>
          <w:sz w:val="21"/>
        </w:rPr>
        <w:t xml:space="preserve"> </w:t>
      </w:r>
      <w:r>
        <w:rPr>
          <w:sz w:val="21"/>
        </w:rPr>
        <w:t>assistência</w:t>
      </w:r>
      <w:r>
        <w:rPr>
          <w:spacing w:val="14"/>
          <w:sz w:val="21"/>
        </w:rPr>
        <w:t xml:space="preserve"> </w:t>
      </w:r>
      <w:r>
        <w:rPr>
          <w:sz w:val="21"/>
        </w:rPr>
        <w:t>técnica</w:t>
      </w:r>
      <w:r>
        <w:rPr>
          <w:spacing w:val="14"/>
          <w:sz w:val="21"/>
        </w:rPr>
        <w:t xml:space="preserve"> </w:t>
      </w:r>
      <w:r>
        <w:rPr>
          <w:sz w:val="21"/>
        </w:rPr>
        <w:t>gratuita</w:t>
      </w:r>
      <w:r>
        <w:rPr>
          <w:spacing w:val="14"/>
          <w:sz w:val="21"/>
        </w:rPr>
        <w:t xml:space="preserve"> </w:t>
      </w:r>
      <w:r>
        <w:rPr>
          <w:sz w:val="21"/>
        </w:rPr>
        <w:t>nos</w:t>
      </w:r>
      <w:r>
        <w:rPr>
          <w:spacing w:val="14"/>
          <w:sz w:val="21"/>
        </w:rPr>
        <w:t xml:space="preserve"> </w:t>
      </w:r>
      <w:r>
        <w:rPr>
          <w:sz w:val="21"/>
        </w:rPr>
        <w:t>materiais</w:t>
      </w:r>
      <w:r>
        <w:rPr>
          <w:spacing w:val="14"/>
          <w:sz w:val="21"/>
        </w:rPr>
        <w:t xml:space="preserve"> </w:t>
      </w:r>
      <w:r>
        <w:rPr>
          <w:sz w:val="21"/>
        </w:rPr>
        <w:t>e</w:t>
      </w:r>
      <w:r>
        <w:rPr>
          <w:spacing w:val="14"/>
          <w:sz w:val="21"/>
        </w:rPr>
        <w:t xml:space="preserve"> </w:t>
      </w:r>
      <w:r>
        <w:rPr>
          <w:sz w:val="21"/>
        </w:rPr>
        <w:t>equipamentos</w:t>
      </w:r>
      <w:r>
        <w:rPr>
          <w:spacing w:val="14"/>
          <w:sz w:val="21"/>
        </w:rPr>
        <w:t xml:space="preserve"> </w:t>
      </w:r>
      <w:r>
        <w:rPr>
          <w:sz w:val="21"/>
        </w:rPr>
        <w:t>até</w:t>
      </w:r>
      <w:r>
        <w:rPr>
          <w:spacing w:val="14"/>
          <w:sz w:val="21"/>
        </w:rPr>
        <w:t xml:space="preserve"> </w:t>
      </w:r>
      <w:r>
        <w:rPr>
          <w:sz w:val="21"/>
        </w:rPr>
        <w:t>o</w:t>
      </w:r>
      <w:r>
        <w:rPr>
          <w:spacing w:val="14"/>
          <w:sz w:val="21"/>
        </w:rPr>
        <w:t xml:space="preserve"> </w:t>
      </w:r>
      <w:r>
        <w:rPr>
          <w:sz w:val="21"/>
        </w:rPr>
        <w:t>final</w:t>
      </w:r>
      <w:r>
        <w:rPr>
          <w:spacing w:val="-51"/>
          <w:sz w:val="21"/>
        </w:rPr>
        <w:t xml:space="preserve"> </w:t>
      </w:r>
      <w:r>
        <w:rPr>
          <w:sz w:val="21"/>
        </w:rPr>
        <w:t>da garanti</w:t>
      </w:r>
      <w:r>
        <w:rPr>
          <w:sz w:val="21"/>
        </w:rPr>
        <w:t>a.</w:t>
      </w:r>
    </w:p>
    <w:p w:rsidR="009B3AAF" w:rsidRDefault="009B3AAF">
      <w:pPr>
        <w:pStyle w:val="Corpodetexto"/>
        <w:spacing w:before="4"/>
        <w:rPr>
          <w:sz w:val="18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139"/>
        </w:tabs>
        <w:spacing w:line="232" w:lineRule="auto"/>
        <w:ind w:firstLine="0"/>
        <w:jc w:val="both"/>
        <w:rPr>
          <w:sz w:val="21"/>
        </w:rPr>
      </w:pPr>
      <w:r>
        <w:rPr>
          <w:sz w:val="21"/>
        </w:rPr>
        <w:t>A assistência técnica deverá ocorrer no local onde estiverem instalados os equipamentos. Caso não</w:t>
      </w:r>
      <w:r>
        <w:rPr>
          <w:spacing w:val="1"/>
          <w:sz w:val="21"/>
        </w:rPr>
        <w:t xml:space="preserve"> </w:t>
      </w:r>
      <w:r>
        <w:rPr>
          <w:sz w:val="21"/>
        </w:rPr>
        <w:t>seja possível, a remoção do equipamento se dará sem qualquer ônus para a Contratante, mediante</w:t>
      </w:r>
      <w:r>
        <w:rPr>
          <w:spacing w:val="1"/>
          <w:sz w:val="21"/>
        </w:rPr>
        <w:t xml:space="preserve"> </w:t>
      </w:r>
      <w:r>
        <w:rPr>
          <w:sz w:val="21"/>
        </w:rPr>
        <w:t>substituição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equipamento</w:t>
      </w:r>
      <w:r>
        <w:rPr>
          <w:spacing w:val="1"/>
          <w:sz w:val="21"/>
        </w:rPr>
        <w:t xml:space="preserve"> </w:t>
      </w:r>
      <w:r>
        <w:rPr>
          <w:sz w:val="21"/>
        </w:rPr>
        <w:t>por</w:t>
      </w:r>
      <w:r>
        <w:rPr>
          <w:spacing w:val="1"/>
          <w:sz w:val="21"/>
        </w:rPr>
        <w:t xml:space="preserve"> </w:t>
      </w:r>
      <w:r>
        <w:rPr>
          <w:sz w:val="21"/>
        </w:rPr>
        <w:t>outro</w:t>
      </w:r>
      <w:r>
        <w:rPr>
          <w:spacing w:val="1"/>
          <w:sz w:val="21"/>
        </w:rPr>
        <w:t xml:space="preserve"> </w:t>
      </w:r>
      <w:r>
        <w:rPr>
          <w:sz w:val="21"/>
        </w:rPr>
        <w:t>equivalente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melhor</w:t>
      </w:r>
      <w:r>
        <w:rPr>
          <w:spacing w:val="1"/>
          <w:sz w:val="21"/>
        </w:rPr>
        <w:t xml:space="preserve"> </w:t>
      </w:r>
      <w:r>
        <w:rPr>
          <w:sz w:val="21"/>
        </w:rPr>
        <w:t>qualidade</w:t>
      </w:r>
      <w:r>
        <w:rPr>
          <w:spacing w:val="1"/>
          <w:sz w:val="21"/>
        </w:rPr>
        <w:t xml:space="preserve"> </w:t>
      </w:r>
      <w:r>
        <w:rPr>
          <w:sz w:val="21"/>
        </w:rPr>
        <w:t>durante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período</w:t>
      </w:r>
      <w:r>
        <w:rPr>
          <w:spacing w:val="52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conserto do equipamento substituído.</w:t>
      </w:r>
    </w:p>
    <w:p w:rsidR="009B3AAF" w:rsidRDefault="009B3AAF">
      <w:pPr>
        <w:pStyle w:val="Corpodetexto"/>
        <w:rPr>
          <w:sz w:val="10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203"/>
        </w:tabs>
        <w:spacing w:before="92"/>
        <w:ind w:left="1202" w:right="0" w:hanging="489"/>
        <w:rPr>
          <w:sz w:val="21"/>
        </w:rPr>
      </w:pPr>
      <w:r>
        <w:rPr>
          <w:sz w:val="21"/>
        </w:rPr>
        <w:t>Os</w:t>
      </w:r>
      <w:r>
        <w:rPr>
          <w:spacing w:val="21"/>
          <w:sz w:val="21"/>
        </w:rPr>
        <w:t xml:space="preserve"> </w:t>
      </w:r>
      <w:r>
        <w:rPr>
          <w:sz w:val="21"/>
        </w:rPr>
        <w:t>produtos</w:t>
      </w:r>
      <w:r>
        <w:rPr>
          <w:spacing w:val="72"/>
          <w:sz w:val="21"/>
        </w:rPr>
        <w:t xml:space="preserve"> </w:t>
      </w:r>
      <w:r>
        <w:rPr>
          <w:sz w:val="21"/>
        </w:rPr>
        <w:t>deverão</w:t>
      </w:r>
      <w:r>
        <w:rPr>
          <w:spacing w:val="72"/>
          <w:sz w:val="21"/>
        </w:rPr>
        <w:t xml:space="preserve"> </w:t>
      </w:r>
      <w:r>
        <w:rPr>
          <w:sz w:val="21"/>
        </w:rPr>
        <w:t>ser</w:t>
      </w:r>
      <w:r>
        <w:rPr>
          <w:spacing w:val="72"/>
          <w:sz w:val="21"/>
        </w:rPr>
        <w:t xml:space="preserve"> </w:t>
      </w:r>
      <w:r>
        <w:rPr>
          <w:sz w:val="21"/>
        </w:rPr>
        <w:t>entregues</w:t>
      </w:r>
      <w:r>
        <w:rPr>
          <w:spacing w:val="72"/>
          <w:sz w:val="21"/>
        </w:rPr>
        <w:t xml:space="preserve"> </w:t>
      </w:r>
      <w:r>
        <w:rPr>
          <w:sz w:val="21"/>
        </w:rPr>
        <w:t>e</w:t>
      </w:r>
      <w:r>
        <w:rPr>
          <w:spacing w:val="72"/>
          <w:sz w:val="21"/>
        </w:rPr>
        <w:t xml:space="preserve"> </w:t>
      </w:r>
      <w:r>
        <w:rPr>
          <w:sz w:val="21"/>
        </w:rPr>
        <w:t>descarregados</w:t>
      </w:r>
      <w:r>
        <w:rPr>
          <w:spacing w:val="73"/>
          <w:sz w:val="21"/>
        </w:rPr>
        <w:t xml:space="preserve"> </w:t>
      </w:r>
      <w:r>
        <w:rPr>
          <w:sz w:val="21"/>
        </w:rPr>
        <w:t>e</w:t>
      </w:r>
      <w:r>
        <w:rPr>
          <w:spacing w:val="72"/>
          <w:sz w:val="21"/>
        </w:rPr>
        <w:t xml:space="preserve"> </w:t>
      </w:r>
      <w:r>
        <w:rPr>
          <w:sz w:val="21"/>
        </w:rPr>
        <w:t>montados,</w:t>
      </w:r>
      <w:r>
        <w:rPr>
          <w:spacing w:val="72"/>
          <w:sz w:val="21"/>
        </w:rPr>
        <w:t xml:space="preserve"> </w:t>
      </w:r>
      <w:r>
        <w:rPr>
          <w:sz w:val="21"/>
        </w:rPr>
        <w:t>conforme</w:t>
      </w:r>
      <w:r>
        <w:rPr>
          <w:spacing w:val="72"/>
          <w:sz w:val="21"/>
        </w:rPr>
        <w:t xml:space="preserve"> </w:t>
      </w:r>
      <w:r>
        <w:rPr>
          <w:sz w:val="21"/>
        </w:rPr>
        <w:t>as</w:t>
      </w:r>
      <w:r>
        <w:rPr>
          <w:spacing w:val="72"/>
          <w:sz w:val="21"/>
        </w:rPr>
        <w:t xml:space="preserve"> </w:t>
      </w:r>
      <w:proofErr w:type="gramStart"/>
      <w:r>
        <w:rPr>
          <w:sz w:val="21"/>
        </w:rPr>
        <w:t>quantidades</w:t>
      </w:r>
      <w:proofErr w:type="gramEnd"/>
    </w:p>
    <w:p w:rsidR="009B3AAF" w:rsidRDefault="00890035">
      <w:pPr>
        <w:pStyle w:val="Corpodetexto"/>
        <w:spacing w:line="232" w:lineRule="auto"/>
        <w:ind w:left="714"/>
      </w:pPr>
      <w:proofErr w:type="gramStart"/>
      <w:r>
        <w:t>requisitadas</w:t>
      </w:r>
      <w:proofErr w:type="gramEnd"/>
      <w:r>
        <w:t>/empenhadas</w:t>
      </w:r>
      <w:r>
        <w:rPr>
          <w:spacing w:val="5"/>
        </w:rPr>
        <w:t xml:space="preserve"> </w:t>
      </w:r>
      <w:r>
        <w:t>pelas</w:t>
      </w:r>
      <w:r>
        <w:rPr>
          <w:spacing w:val="5"/>
        </w:rPr>
        <w:t xml:space="preserve"> </w:t>
      </w:r>
      <w:r>
        <w:t>unidades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Instituto</w:t>
      </w:r>
      <w:r>
        <w:rPr>
          <w:spacing w:val="5"/>
        </w:rPr>
        <w:t xml:space="preserve"> </w:t>
      </w:r>
      <w:r>
        <w:t>Federal</w:t>
      </w:r>
      <w:r>
        <w:rPr>
          <w:spacing w:val="5"/>
        </w:rPr>
        <w:t xml:space="preserve"> </w:t>
      </w:r>
      <w:r>
        <w:t>Farroupilha</w:t>
      </w:r>
      <w:r>
        <w:rPr>
          <w:spacing w:val="5"/>
        </w:rPr>
        <w:t xml:space="preserve"> </w:t>
      </w:r>
      <w:r>
        <w:t>conforme</w:t>
      </w:r>
      <w:r>
        <w:rPr>
          <w:spacing w:val="5"/>
        </w:rPr>
        <w:t xml:space="preserve"> </w:t>
      </w:r>
      <w:r>
        <w:t>tabela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Ane</w:t>
      </w:r>
      <w:r>
        <w:t>xo</w:t>
      </w:r>
      <w:r>
        <w:rPr>
          <w:spacing w:val="5"/>
        </w:rPr>
        <w:t xml:space="preserve"> </w:t>
      </w:r>
      <w:r>
        <w:t>II</w:t>
      </w:r>
      <w:r>
        <w:rPr>
          <w:spacing w:val="5"/>
        </w:rPr>
        <w:t xml:space="preserve"> </w:t>
      </w:r>
      <w:r>
        <w:t>-</w:t>
      </w:r>
      <w:r>
        <w:rPr>
          <w:spacing w:val="-50"/>
        </w:rPr>
        <w:t xml:space="preserve"> </w:t>
      </w:r>
      <w:r>
        <w:t>Relação de Itens e Locais de Entrega do Edital de Pregão Eletrônico nº 04/2023</w:t>
      </w:r>
    </w:p>
    <w:p w:rsidR="009B3AAF" w:rsidRDefault="009B3AAF">
      <w:pPr>
        <w:pStyle w:val="Corpodetexto"/>
        <w:spacing w:before="3"/>
        <w:rPr>
          <w:sz w:val="18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153"/>
        </w:tabs>
        <w:spacing w:line="232" w:lineRule="auto"/>
        <w:ind w:firstLine="0"/>
        <w:rPr>
          <w:sz w:val="21"/>
        </w:rPr>
      </w:pPr>
      <w:r>
        <w:rPr>
          <w:sz w:val="21"/>
        </w:rPr>
        <w:t>O</w:t>
      </w:r>
      <w:r>
        <w:rPr>
          <w:spacing w:val="16"/>
          <w:sz w:val="21"/>
        </w:rPr>
        <w:t xml:space="preserve"> </w:t>
      </w:r>
      <w:r>
        <w:rPr>
          <w:sz w:val="21"/>
        </w:rPr>
        <w:t>prazo</w:t>
      </w:r>
      <w:r>
        <w:rPr>
          <w:spacing w:val="16"/>
          <w:sz w:val="21"/>
        </w:rPr>
        <w:t xml:space="preserve"> </w:t>
      </w:r>
      <w:r>
        <w:rPr>
          <w:sz w:val="21"/>
        </w:rPr>
        <w:t>máximo</w:t>
      </w:r>
      <w:r>
        <w:rPr>
          <w:spacing w:val="16"/>
          <w:sz w:val="21"/>
        </w:rPr>
        <w:t xml:space="preserve"> </w:t>
      </w:r>
      <w:r>
        <w:rPr>
          <w:sz w:val="21"/>
        </w:rPr>
        <w:t>de</w:t>
      </w:r>
      <w:r>
        <w:rPr>
          <w:spacing w:val="16"/>
          <w:sz w:val="21"/>
        </w:rPr>
        <w:t xml:space="preserve"> </w:t>
      </w:r>
      <w:r>
        <w:rPr>
          <w:sz w:val="21"/>
        </w:rPr>
        <w:t>entrega</w:t>
      </w:r>
      <w:r>
        <w:rPr>
          <w:spacing w:val="16"/>
          <w:sz w:val="21"/>
        </w:rPr>
        <w:t xml:space="preserve"> </w:t>
      </w:r>
      <w:r>
        <w:rPr>
          <w:sz w:val="21"/>
        </w:rPr>
        <w:t>dos</w:t>
      </w:r>
      <w:r>
        <w:rPr>
          <w:spacing w:val="16"/>
          <w:sz w:val="21"/>
        </w:rPr>
        <w:t xml:space="preserve"> </w:t>
      </w:r>
      <w:r>
        <w:rPr>
          <w:sz w:val="21"/>
        </w:rPr>
        <w:t>itens</w:t>
      </w:r>
      <w:r>
        <w:rPr>
          <w:spacing w:val="16"/>
          <w:sz w:val="21"/>
        </w:rPr>
        <w:t xml:space="preserve"> </w:t>
      </w:r>
      <w:r>
        <w:rPr>
          <w:sz w:val="21"/>
        </w:rPr>
        <w:t>é</w:t>
      </w:r>
      <w:r>
        <w:rPr>
          <w:spacing w:val="16"/>
          <w:sz w:val="21"/>
        </w:rPr>
        <w:t xml:space="preserve"> </w:t>
      </w:r>
      <w:r>
        <w:rPr>
          <w:sz w:val="21"/>
        </w:rPr>
        <w:t>de</w:t>
      </w:r>
      <w:r>
        <w:rPr>
          <w:spacing w:val="16"/>
          <w:sz w:val="21"/>
        </w:rPr>
        <w:t xml:space="preserve"> </w:t>
      </w:r>
      <w:r>
        <w:rPr>
          <w:sz w:val="21"/>
        </w:rPr>
        <w:t>30</w:t>
      </w:r>
      <w:r>
        <w:rPr>
          <w:spacing w:val="16"/>
          <w:sz w:val="21"/>
        </w:rPr>
        <w:t xml:space="preserve"> </w:t>
      </w:r>
      <w:r>
        <w:rPr>
          <w:sz w:val="21"/>
        </w:rPr>
        <w:t>dias</w:t>
      </w:r>
      <w:r>
        <w:rPr>
          <w:spacing w:val="16"/>
          <w:sz w:val="21"/>
        </w:rPr>
        <w:t xml:space="preserve"> </w:t>
      </w:r>
      <w:r>
        <w:rPr>
          <w:sz w:val="21"/>
        </w:rPr>
        <w:t>corridos,</w:t>
      </w:r>
      <w:r>
        <w:rPr>
          <w:spacing w:val="16"/>
          <w:sz w:val="21"/>
        </w:rPr>
        <w:t xml:space="preserve"> </w:t>
      </w:r>
      <w:r>
        <w:rPr>
          <w:sz w:val="21"/>
        </w:rPr>
        <w:t>contados</w:t>
      </w:r>
      <w:r>
        <w:rPr>
          <w:spacing w:val="16"/>
          <w:sz w:val="21"/>
        </w:rPr>
        <w:t xml:space="preserve"> </w:t>
      </w:r>
      <w:r>
        <w:rPr>
          <w:sz w:val="21"/>
        </w:rPr>
        <w:t>do</w:t>
      </w:r>
      <w:r>
        <w:rPr>
          <w:spacing w:val="16"/>
          <w:sz w:val="21"/>
        </w:rPr>
        <w:t xml:space="preserve"> </w:t>
      </w:r>
      <w:r>
        <w:rPr>
          <w:sz w:val="21"/>
        </w:rPr>
        <w:t>recebimento</w:t>
      </w:r>
      <w:r>
        <w:rPr>
          <w:spacing w:val="16"/>
          <w:sz w:val="21"/>
        </w:rPr>
        <w:t xml:space="preserve"> </w:t>
      </w:r>
      <w:r>
        <w:rPr>
          <w:sz w:val="21"/>
        </w:rPr>
        <w:t>da</w:t>
      </w:r>
      <w:r>
        <w:rPr>
          <w:spacing w:val="16"/>
          <w:sz w:val="21"/>
        </w:rPr>
        <w:t xml:space="preserve"> </w:t>
      </w:r>
      <w:r>
        <w:rPr>
          <w:sz w:val="21"/>
        </w:rPr>
        <w:t>nota</w:t>
      </w:r>
      <w:r>
        <w:rPr>
          <w:spacing w:val="16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empenho, em remessa única, considerando a entrega como objeto montado.</w:t>
      </w:r>
    </w:p>
    <w:p w:rsidR="009B3AAF" w:rsidRDefault="009B3AAF">
      <w:pPr>
        <w:pStyle w:val="Corpodetexto"/>
        <w:rPr>
          <w:sz w:val="22"/>
        </w:rPr>
      </w:pPr>
    </w:p>
    <w:p w:rsidR="009B3AAF" w:rsidRDefault="009B3AAF">
      <w:pPr>
        <w:pStyle w:val="Corpodetexto"/>
        <w:rPr>
          <w:sz w:val="22"/>
        </w:rPr>
      </w:pPr>
    </w:p>
    <w:p w:rsidR="009B3AAF" w:rsidRDefault="00890035">
      <w:pPr>
        <w:pStyle w:val="Ttulo1"/>
        <w:numPr>
          <w:ilvl w:val="0"/>
          <w:numId w:val="15"/>
        </w:numPr>
        <w:tabs>
          <w:tab w:val="left" w:pos="384"/>
        </w:tabs>
        <w:spacing w:before="153"/>
      </w:pPr>
      <w:bookmarkStart w:id="7" w:name="4._Requisitos_da_contratação"/>
      <w:bookmarkEnd w:id="7"/>
      <w:r>
        <w:t>Requisitos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contratação</w:t>
      </w:r>
    </w:p>
    <w:p w:rsidR="009B3AAF" w:rsidRDefault="00890035">
      <w:pPr>
        <w:pStyle w:val="Ttulo2"/>
        <w:numPr>
          <w:ilvl w:val="1"/>
          <w:numId w:val="15"/>
        </w:numPr>
        <w:tabs>
          <w:tab w:val="left" w:pos="1029"/>
        </w:tabs>
        <w:spacing w:before="236"/>
        <w:ind w:left="1029" w:hanging="315"/>
      </w:pPr>
      <w:r>
        <w:t>Sustentabilidade e demais requisitos:</w:t>
      </w:r>
    </w:p>
    <w:p w:rsidR="009B3AAF" w:rsidRDefault="009B3AAF">
      <w:pPr>
        <w:pStyle w:val="Corpodetexto"/>
        <w:rPr>
          <w:b/>
          <w:sz w:val="20"/>
        </w:rPr>
      </w:pPr>
    </w:p>
    <w:p w:rsidR="009B3AAF" w:rsidRDefault="00890035">
      <w:pPr>
        <w:pStyle w:val="PargrafodaLista"/>
        <w:numPr>
          <w:ilvl w:val="2"/>
          <w:numId w:val="12"/>
        </w:numPr>
        <w:tabs>
          <w:tab w:val="left" w:pos="1800"/>
        </w:tabs>
        <w:spacing w:line="268" w:lineRule="auto"/>
        <w:ind w:firstLine="0"/>
        <w:jc w:val="both"/>
        <w:rPr>
          <w:sz w:val="21"/>
        </w:rPr>
      </w:pPr>
      <w:r>
        <w:rPr>
          <w:sz w:val="21"/>
        </w:rPr>
        <w:t>Em atendimento às regulamentações oficiais, em especial a Instrução Normativa nº 01, de</w:t>
      </w:r>
      <w:r>
        <w:rPr>
          <w:spacing w:val="1"/>
          <w:sz w:val="21"/>
        </w:rPr>
        <w:t xml:space="preserve"> </w:t>
      </w:r>
      <w:r>
        <w:rPr>
          <w:sz w:val="21"/>
        </w:rPr>
        <w:t>19</w:t>
      </w:r>
      <w:r>
        <w:rPr>
          <w:spacing w:val="14"/>
          <w:sz w:val="21"/>
        </w:rPr>
        <w:t xml:space="preserve"> </w:t>
      </w:r>
      <w:r>
        <w:rPr>
          <w:sz w:val="21"/>
        </w:rPr>
        <w:t>de</w:t>
      </w:r>
      <w:r>
        <w:rPr>
          <w:spacing w:val="14"/>
          <w:sz w:val="21"/>
        </w:rPr>
        <w:t xml:space="preserve"> </w:t>
      </w:r>
      <w:r>
        <w:rPr>
          <w:sz w:val="21"/>
        </w:rPr>
        <w:t>janeiro</w:t>
      </w:r>
      <w:r>
        <w:rPr>
          <w:spacing w:val="14"/>
          <w:sz w:val="21"/>
        </w:rPr>
        <w:t xml:space="preserve"> </w:t>
      </w:r>
      <w:r>
        <w:rPr>
          <w:sz w:val="21"/>
        </w:rPr>
        <w:t>de</w:t>
      </w:r>
      <w:r>
        <w:rPr>
          <w:spacing w:val="14"/>
          <w:sz w:val="21"/>
        </w:rPr>
        <w:t xml:space="preserve"> </w:t>
      </w:r>
      <w:r>
        <w:rPr>
          <w:sz w:val="21"/>
        </w:rPr>
        <w:t>2010,</w:t>
      </w:r>
      <w:r>
        <w:rPr>
          <w:spacing w:val="14"/>
          <w:sz w:val="21"/>
        </w:rPr>
        <w:t xml:space="preserve"> </w:t>
      </w:r>
      <w:r>
        <w:rPr>
          <w:sz w:val="21"/>
        </w:rPr>
        <w:t>que</w:t>
      </w:r>
      <w:r>
        <w:rPr>
          <w:spacing w:val="14"/>
          <w:sz w:val="21"/>
        </w:rPr>
        <w:t xml:space="preserve"> </w:t>
      </w:r>
      <w:r>
        <w:rPr>
          <w:sz w:val="21"/>
        </w:rPr>
        <w:t>dispõe</w:t>
      </w:r>
      <w:r>
        <w:rPr>
          <w:spacing w:val="14"/>
          <w:sz w:val="21"/>
        </w:rPr>
        <w:t xml:space="preserve"> </w:t>
      </w:r>
      <w:r>
        <w:rPr>
          <w:sz w:val="21"/>
        </w:rPr>
        <w:t>sobre</w:t>
      </w:r>
      <w:r>
        <w:rPr>
          <w:spacing w:val="14"/>
          <w:sz w:val="21"/>
        </w:rPr>
        <w:t xml:space="preserve"> </w:t>
      </w:r>
      <w:r>
        <w:rPr>
          <w:sz w:val="21"/>
        </w:rPr>
        <w:t>os</w:t>
      </w:r>
      <w:r>
        <w:rPr>
          <w:spacing w:val="14"/>
          <w:sz w:val="21"/>
        </w:rPr>
        <w:t xml:space="preserve"> </w:t>
      </w:r>
      <w:r>
        <w:rPr>
          <w:sz w:val="21"/>
        </w:rPr>
        <w:t>critérios</w:t>
      </w:r>
      <w:r>
        <w:rPr>
          <w:spacing w:val="14"/>
          <w:sz w:val="21"/>
        </w:rPr>
        <w:t xml:space="preserve"> </w:t>
      </w:r>
      <w:r>
        <w:rPr>
          <w:sz w:val="21"/>
        </w:rPr>
        <w:t>de</w:t>
      </w:r>
      <w:r>
        <w:rPr>
          <w:spacing w:val="14"/>
          <w:sz w:val="21"/>
        </w:rPr>
        <w:t xml:space="preserve"> </w:t>
      </w:r>
      <w:r>
        <w:rPr>
          <w:sz w:val="21"/>
        </w:rPr>
        <w:t>sustentabilidade</w:t>
      </w:r>
      <w:r>
        <w:rPr>
          <w:spacing w:val="14"/>
          <w:sz w:val="21"/>
        </w:rPr>
        <w:t xml:space="preserve"> </w:t>
      </w:r>
      <w:r>
        <w:rPr>
          <w:sz w:val="21"/>
        </w:rPr>
        <w:t>ambiental</w:t>
      </w:r>
      <w:r>
        <w:rPr>
          <w:spacing w:val="14"/>
          <w:sz w:val="21"/>
        </w:rPr>
        <w:t xml:space="preserve"> </w:t>
      </w:r>
      <w:r>
        <w:rPr>
          <w:sz w:val="21"/>
        </w:rPr>
        <w:t>na</w:t>
      </w:r>
      <w:r>
        <w:rPr>
          <w:spacing w:val="14"/>
          <w:sz w:val="21"/>
        </w:rPr>
        <w:t xml:space="preserve"> </w:t>
      </w:r>
      <w:r>
        <w:rPr>
          <w:sz w:val="21"/>
        </w:rPr>
        <w:t>aquisição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1"/>
          <w:sz w:val="21"/>
        </w:rPr>
        <w:t xml:space="preserve"> </w:t>
      </w:r>
      <w:r>
        <w:rPr>
          <w:sz w:val="21"/>
        </w:rPr>
        <w:t>bens,</w:t>
      </w:r>
      <w:r>
        <w:rPr>
          <w:spacing w:val="11"/>
          <w:sz w:val="21"/>
        </w:rPr>
        <w:t xml:space="preserve"> </w:t>
      </w:r>
      <w:r>
        <w:rPr>
          <w:sz w:val="21"/>
        </w:rPr>
        <w:t>contratação</w:t>
      </w:r>
      <w:r>
        <w:rPr>
          <w:spacing w:val="11"/>
          <w:sz w:val="21"/>
        </w:rPr>
        <w:t xml:space="preserve"> </w:t>
      </w:r>
      <w:r>
        <w:rPr>
          <w:sz w:val="21"/>
        </w:rPr>
        <w:t>de</w:t>
      </w:r>
      <w:r>
        <w:rPr>
          <w:spacing w:val="11"/>
          <w:sz w:val="21"/>
        </w:rPr>
        <w:t xml:space="preserve"> </w:t>
      </w:r>
      <w:r>
        <w:rPr>
          <w:sz w:val="21"/>
        </w:rPr>
        <w:t>serviços</w:t>
      </w:r>
      <w:r>
        <w:rPr>
          <w:spacing w:val="11"/>
          <w:sz w:val="21"/>
        </w:rPr>
        <w:t xml:space="preserve"> </w:t>
      </w:r>
      <w:r>
        <w:rPr>
          <w:sz w:val="21"/>
        </w:rPr>
        <w:t>ou</w:t>
      </w:r>
      <w:r>
        <w:rPr>
          <w:spacing w:val="11"/>
          <w:sz w:val="21"/>
        </w:rPr>
        <w:t xml:space="preserve"> </w:t>
      </w:r>
      <w:r>
        <w:rPr>
          <w:sz w:val="21"/>
        </w:rPr>
        <w:t>obras</w:t>
      </w:r>
      <w:r>
        <w:rPr>
          <w:spacing w:val="11"/>
          <w:sz w:val="21"/>
        </w:rPr>
        <w:t xml:space="preserve"> </w:t>
      </w:r>
      <w:r>
        <w:rPr>
          <w:sz w:val="21"/>
        </w:rPr>
        <w:t>pela</w:t>
      </w:r>
      <w:r>
        <w:rPr>
          <w:spacing w:val="11"/>
          <w:sz w:val="21"/>
        </w:rPr>
        <w:t xml:space="preserve"> </w:t>
      </w:r>
      <w:r>
        <w:rPr>
          <w:sz w:val="21"/>
        </w:rPr>
        <w:t>Administração</w:t>
      </w:r>
      <w:r>
        <w:rPr>
          <w:spacing w:val="11"/>
          <w:sz w:val="21"/>
        </w:rPr>
        <w:t xml:space="preserve"> </w:t>
      </w:r>
      <w:r>
        <w:rPr>
          <w:sz w:val="21"/>
        </w:rPr>
        <w:t>Pública</w:t>
      </w:r>
      <w:r>
        <w:rPr>
          <w:spacing w:val="11"/>
          <w:sz w:val="21"/>
        </w:rPr>
        <w:t xml:space="preserve"> </w:t>
      </w:r>
      <w:r>
        <w:rPr>
          <w:sz w:val="21"/>
        </w:rPr>
        <w:t>Federal</w:t>
      </w:r>
      <w:r>
        <w:rPr>
          <w:spacing w:val="11"/>
          <w:sz w:val="21"/>
        </w:rPr>
        <w:t xml:space="preserve"> </w:t>
      </w:r>
      <w:r>
        <w:rPr>
          <w:sz w:val="21"/>
        </w:rPr>
        <w:t>direta,</w:t>
      </w:r>
      <w:r>
        <w:rPr>
          <w:spacing w:val="11"/>
          <w:sz w:val="21"/>
        </w:rPr>
        <w:t xml:space="preserve"> </w:t>
      </w:r>
      <w:r>
        <w:rPr>
          <w:sz w:val="21"/>
        </w:rPr>
        <w:t>autárquica</w:t>
      </w:r>
      <w:r>
        <w:rPr>
          <w:spacing w:val="-51"/>
          <w:sz w:val="21"/>
        </w:rPr>
        <w:t xml:space="preserve"> </w:t>
      </w:r>
      <w:r>
        <w:rPr>
          <w:sz w:val="21"/>
        </w:rPr>
        <w:t>e fundacional e dão outras providências, a contratada deverá observar que seus produtos a serem</w:t>
      </w:r>
      <w:r>
        <w:rPr>
          <w:spacing w:val="1"/>
          <w:sz w:val="21"/>
        </w:rPr>
        <w:t xml:space="preserve"> </w:t>
      </w:r>
      <w:r>
        <w:rPr>
          <w:sz w:val="21"/>
        </w:rPr>
        <w:t>fornecidos: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2"/>
          <w:numId w:val="12"/>
        </w:numPr>
        <w:tabs>
          <w:tab w:val="left" w:pos="1827"/>
        </w:tabs>
        <w:spacing w:line="268" w:lineRule="auto"/>
        <w:ind w:firstLine="0"/>
        <w:jc w:val="both"/>
        <w:rPr>
          <w:sz w:val="21"/>
        </w:rPr>
      </w:pPr>
      <w:r>
        <w:rPr>
          <w:sz w:val="21"/>
        </w:rPr>
        <w:t>Sejam constituídos, sempre que possível, no todo ou em</w:t>
      </w:r>
      <w:r>
        <w:rPr>
          <w:sz w:val="21"/>
        </w:rPr>
        <w:t xml:space="preserve"> parte, por material reciclado,</w:t>
      </w:r>
      <w:r>
        <w:rPr>
          <w:spacing w:val="1"/>
          <w:sz w:val="21"/>
        </w:rPr>
        <w:t xml:space="preserve"> </w:t>
      </w:r>
      <w:r>
        <w:rPr>
          <w:sz w:val="21"/>
        </w:rPr>
        <w:t>atóxico, biodegradável, conforme ABNT NBR – 15.448-1 e 15.448-2;</w:t>
      </w:r>
    </w:p>
    <w:p w:rsidR="009B3AAF" w:rsidRDefault="009B3AAF">
      <w:pPr>
        <w:pStyle w:val="Corpodetexto"/>
        <w:spacing w:before="6"/>
        <w:rPr>
          <w:sz w:val="17"/>
        </w:rPr>
      </w:pPr>
    </w:p>
    <w:p w:rsidR="009B3AAF" w:rsidRDefault="00890035">
      <w:pPr>
        <w:pStyle w:val="PargrafodaLista"/>
        <w:numPr>
          <w:ilvl w:val="2"/>
          <w:numId w:val="12"/>
        </w:numPr>
        <w:tabs>
          <w:tab w:val="left" w:pos="1824"/>
        </w:tabs>
        <w:spacing w:line="268" w:lineRule="auto"/>
        <w:ind w:firstLine="0"/>
        <w:jc w:val="both"/>
        <w:rPr>
          <w:sz w:val="21"/>
        </w:rPr>
      </w:pPr>
      <w:r>
        <w:rPr>
          <w:sz w:val="21"/>
        </w:rPr>
        <w:t>Sejam observados os requisitos ambientais para a obtenção de certificação do Instituto</w:t>
      </w:r>
      <w:r>
        <w:rPr>
          <w:spacing w:val="1"/>
          <w:sz w:val="21"/>
        </w:rPr>
        <w:t xml:space="preserve"> </w:t>
      </w:r>
      <w:r>
        <w:rPr>
          <w:sz w:val="21"/>
        </w:rPr>
        <w:t>Nacional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Metrologia,</w:t>
      </w:r>
      <w:r>
        <w:rPr>
          <w:spacing w:val="1"/>
          <w:sz w:val="21"/>
        </w:rPr>
        <w:t xml:space="preserve"> </w:t>
      </w:r>
      <w:r>
        <w:rPr>
          <w:sz w:val="21"/>
        </w:rPr>
        <w:t>Normalização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Qualidade</w:t>
      </w:r>
      <w:r>
        <w:rPr>
          <w:spacing w:val="1"/>
          <w:sz w:val="21"/>
        </w:rPr>
        <w:t xml:space="preserve"> </w:t>
      </w:r>
      <w:r>
        <w:rPr>
          <w:sz w:val="21"/>
        </w:rPr>
        <w:t>Industrial</w:t>
      </w:r>
      <w:r>
        <w:rPr>
          <w:spacing w:val="1"/>
          <w:sz w:val="21"/>
        </w:rPr>
        <w:t xml:space="preserve"> </w:t>
      </w:r>
      <w:r>
        <w:rPr>
          <w:sz w:val="21"/>
        </w:rPr>
        <w:t>–</w:t>
      </w:r>
      <w:r>
        <w:rPr>
          <w:spacing w:val="1"/>
          <w:sz w:val="21"/>
        </w:rPr>
        <w:t xml:space="preserve"> </w:t>
      </w:r>
      <w:r>
        <w:rPr>
          <w:sz w:val="21"/>
        </w:rPr>
        <w:t>INMETRO</w:t>
      </w:r>
      <w:r>
        <w:rPr>
          <w:spacing w:val="1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>omo</w:t>
      </w:r>
      <w:r>
        <w:rPr>
          <w:spacing w:val="1"/>
          <w:sz w:val="21"/>
        </w:rPr>
        <w:t xml:space="preserve"> </w:t>
      </w:r>
      <w:r>
        <w:rPr>
          <w:sz w:val="21"/>
        </w:rPr>
        <w:t>produtos</w:t>
      </w:r>
      <w:r>
        <w:rPr>
          <w:spacing w:val="-50"/>
          <w:sz w:val="21"/>
        </w:rPr>
        <w:t xml:space="preserve"> </w:t>
      </w:r>
      <w:r>
        <w:rPr>
          <w:sz w:val="21"/>
        </w:rPr>
        <w:t>sustentáveis ou de menor impacto ambiental em relação aos seus similares;</w:t>
      </w:r>
    </w:p>
    <w:p w:rsidR="009B3AAF" w:rsidRDefault="009B3AAF">
      <w:pPr>
        <w:spacing w:line="268" w:lineRule="auto"/>
        <w:jc w:val="both"/>
        <w:rPr>
          <w:sz w:val="21"/>
        </w:r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890035">
      <w:pPr>
        <w:pStyle w:val="PargrafodaLista"/>
        <w:numPr>
          <w:ilvl w:val="2"/>
          <w:numId w:val="12"/>
        </w:numPr>
        <w:tabs>
          <w:tab w:val="left" w:pos="1845"/>
        </w:tabs>
        <w:spacing w:before="111" w:line="268" w:lineRule="auto"/>
        <w:ind w:firstLine="0"/>
        <w:jc w:val="both"/>
        <w:rPr>
          <w:sz w:val="21"/>
        </w:rPr>
      </w:pPr>
      <w:r>
        <w:rPr>
          <w:sz w:val="21"/>
        </w:rPr>
        <w:lastRenderedPageBreak/>
        <w:t>Sejam</w:t>
      </w:r>
      <w:r>
        <w:rPr>
          <w:spacing w:val="1"/>
          <w:sz w:val="21"/>
        </w:rPr>
        <w:t xml:space="preserve"> </w:t>
      </w:r>
      <w:r>
        <w:rPr>
          <w:sz w:val="21"/>
        </w:rPr>
        <w:t>preferencialmente</w:t>
      </w:r>
      <w:r>
        <w:rPr>
          <w:spacing w:val="1"/>
          <w:sz w:val="21"/>
        </w:rPr>
        <w:t xml:space="preserve"> </w:t>
      </w:r>
      <w:r>
        <w:rPr>
          <w:sz w:val="21"/>
        </w:rPr>
        <w:t>acondicionados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embalagem</w:t>
      </w:r>
      <w:r>
        <w:rPr>
          <w:spacing w:val="1"/>
          <w:sz w:val="21"/>
        </w:rPr>
        <w:t xml:space="preserve"> </w:t>
      </w:r>
      <w:r>
        <w:rPr>
          <w:sz w:val="21"/>
        </w:rPr>
        <w:t>individual</w:t>
      </w:r>
      <w:r>
        <w:rPr>
          <w:spacing w:val="1"/>
          <w:sz w:val="21"/>
        </w:rPr>
        <w:t xml:space="preserve"> </w:t>
      </w:r>
      <w:r>
        <w:rPr>
          <w:sz w:val="21"/>
        </w:rPr>
        <w:t>adequada,</w:t>
      </w:r>
      <w:r>
        <w:rPr>
          <w:spacing w:val="1"/>
          <w:sz w:val="21"/>
        </w:rPr>
        <w:t xml:space="preserve"> </w:t>
      </w:r>
      <w:r>
        <w:rPr>
          <w:sz w:val="21"/>
        </w:rPr>
        <w:t>com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menor volume possível, que utilize materiais recicláveis, de forma a gar</w:t>
      </w:r>
      <w:r>
        <w:rPr>
          <w:sz w:val="21"/>
        </w:rPr>
        <w:t>antir a máxima proteção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durante o transporte e o armazenamento; </w:t>
      </w:r>
      <w:proofErr w:type="gramStart"/>
      <w:r>
        <w:rPr>
          <w:sz w:val="21"/>
        </w:rPr>
        <w:t>e</w:t>
      </w:r>
      <w:proofErr w:type="gramEnd"/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12"/>
        </w:numPr>
        <w:tabs>
          <w:tab w:val="left" w:pos="1800"/>
        </w:tabs>
        <w:spacing w:line="268" w:lineRule="auto"/>
        <w:ind w:right="112" w:firstLine="0"/>
        <w:jc w:val="both"/>
        <w:rPr>
          <w:sz w:val="21"/>
        </w:rPr>
      </w:pPr>
      <w:r>
        <w:rPr>
          <w:sz w:val="21"/>
        </w:rPr>
        <w:t>Não contenham substâncias perigosas em concentração acima da recomendada na diretiva</w:t>
      </w:r>
      <w:r>
        <w:rPr>
          <w:spacing w:val="1"/>
          <w:sz w:val="21"/>
        </w:rPr>
        <w:t xml:space="preserve"> </w:t>
      </w:r>
      <w:proofErr w:type="gramStart"/>
      <w:r>
        <w:rPr>
          <w:sz w:val="21"/>
        </w:rPr>
        <w:t>RoHS</w:t>
      </w:r>
      <w:proofErr w:type="gramEnd"/>
      <w:r>
        <w:rPr>
          <w:sz w:val="21"/>
        </w:rPr>
        <w:t xml:space="preserve"> (Restriction of Certain Hazardous Substances), tais como mercúrio (Hg), chumbo (Pb),</w:t>
      </w:r>
      <w:r>
        <w:rPr>
          <w:spacing w:val="1"/>
          <w:sz w:val="21"/>
        </w:rPr>
        <w:t xml:space="preserve"> </w:t>
      </w:r>
      <w:r>
        <w:rPr>
          <w:sz w:val="21"/>
        </w:rPr>
        <w:t>cromo</w:t>
      </w:r>
      <w:r>
        <w:rPr>
          <w:spacing w:val="1"/>
          <w:sz w:val="21"/>
        </w:rPr>
        <w:t xml:space="preserve"> </w:t>
      </w:r>
      <w:r>
        <w:rPr>
          <w:sz w:val="21"/>
        </w:rPr>
        <w:t>hexavalente</w:t>
      </w:r>
      <w:r>
        <w:rPr>
          <w:spacing w:val="1"/>
          <w:sz w:val="21"/>
        </w:rPr>
        <w:t xml:space="preserve"> </w:t>
      </w:r>
      <w:r>
        <w:rPr>
          <w:sz w:val="21"/>
        </w:rPr>
        <w:t>(Cr</w:t>
      </w:r>
      <w:r>
        <w:rPr>
          <w:spacing w:val="1"/>
          <w:sz w:val="21"/>
        </w:rPr>
        <w:t xml:space="preserve"> </w:t>
      </w:r>
      <w:r>
        <w:rPr>
          <w:sz w:val="21"/>
        </w:rPr>
        <w:t>(VI)),</w:t>
      </w:r>
      <w:r>
        <w:rPr>
          <w:spacing w:val="1"/>
          <w:sz w:val="21"/>
        </w:rPr>
        <w:t xml:space="preserve"> </w:t>
      </w:r>
      <w:r>
        <w:rPr>
          <w:sz w:val="21"/>
        </w:rPr>
        <w:t>cádmio</w:t>
      </w:r>
      <w:r>
        <w:rPr>
          <w:spacing w:val="1"/>
          <w:sz w:val="21"/>
        </w:rPr>
        <w:t xml:space="preserve"> </w:t>
      </w:r>
      <w:r>
        <w:rPr>
          <w:sz w:val="21"/>
        </w:rPr>
        <w:t>(Cd),</w:t>
      </w:r>
      <w:r>
        <w:rPr>
          <w:spacing w:val="1"/>
          <w:sz w:val="21"/>
        </w:rPr>
        <w:t xml:space="preserve"> </w:t>
      </w:r>
      <w:r>
        <w:rPr>
          <w:sz w:val="21"/>
        </w:rPr>
        <w:t>bifenil-polibromados</w:t>
      </w:r>
      <w:r>
        <w:rPr>
          <w:spacing w:val="1"/>
          <w:sz w:val="21"/>
        </w:rPr>
        <w:t xml:space="preserve"> </w:t>
      </w:r>
      <w:r>
        <w:rPr>
          <w:sz w:val="21"/>
        </w:rPr>
        <w:t>(PBBs),</w:t>
      </w:r>
      <w:r>
        <w:rPr>
          <w:spacing w:val="1"/>
          <w:sz w:val="21"/>
        </w:rPr>
        <w:t xml:space="preserve"> </w:t>
      </w:r>
      <w:r>
        <w:rPr>
          <w:sz w:val="21"/>
        </w:rPr>
        <w:t>éteres</w:t>
      </w:r>
      <w:r>
        <w:rPr>
          <w:spacing w:val="1"/>
          <w:sz w:val="21"/>
        </w:rPr>
        <w:t xml:space="preserve"> </w:t>
      </w:r>
      <w:r>
        <w:rPr>
          <w:sz w:val="21"/>
        </w:rPr>
        <w:t>difenilpolibromados (PBDEs).</w:t>
      </w:r>
    </w:p>
    <w:p w:rsidR="009B3AAF" w:rsidRDefault="009B3AAF">
      <w:pPr>
        <w:pStyle w:val="Corpodetexto"/>
        <w:spacing w:before="5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before="91"/>
        <w:ind w:left="1029" w:right="0" w:hanging="316"/>
        <w:rPr>
          <w:sz w:val="21"/>
        </w:rPr>
      </w:pPr>
      <w:r>
        <w:rPr>
          <w:sz w:val="21"/>
        </w:rPr>
        <w:t>Indicação de marcas ou modelos (Art. 41, inciso I, da Lei nº 14.133, de 2021):</w:t>
      </w:r>
    </w:p>
    <w:p w:rsidR="009B3AAF" w:rsidRDefault="009B3AAF">
      <w:pPr>
        <w:pStyle w:val="Corpodetexto"/>
        <w:spacing w:before="1"/>
        <w:rPr>
          <w:sz w:val="12"/>
        </w:rPr>
      </w:pPr>
    </w:p>
    <w:p w:rsidR="009B3AAF" w:rsidRDefault="00890035">
      <w:pPr>
        <w:pStyle w:val="Corpodetexto"/>
        <w:spacing w:before="91" w:line="268" w:lineRule="auto"/>
        <w:ind w:left="1314" w:right="113"/>
        <w:jc w:val="both"/>
      </w:pPr>
      <w:r>
        <w:t>4.2.1 Na relação de itens será admitida a indicação de marca(s), caracter</w:t>
      </w:r>
      <w:r>
        <w:t>ística(s) ou modelo(s),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referência.</w:t>
      </w:r>
      <w:r>
        <w:rPr>
          <w:spacing w:val="1"/>
        </w:rPr>
        <w:t xml:space="preserve"> </w:t>
      </w:r>
      <w:r>
        <w:t>Contudo,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marca/modelo</w:t>
      </w:r>
      <w:r>
        <w:rPr>
          <w:spacing w:val="1"/>
        </w:rPr>
        <w:t xml:space="preserve"> </w:t>
      </w:r>
      <w:r>
        <w:t>informada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vencedora</w:t>
      </w:r>
      <w:r>
        <w:rPr>
          <w:spacing w:val="1"/>
        </w:rPr>
        <w:t xml:space="preserve"> </w:t>
      </w:r>
      <w:r>
        <w:t>vinculará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obrigação de fornecimento pelo licitante vencedor.</w:t>
      </w:r>
    </w:p>
    <w:p w:rsidR="009B3AAF" w:rsidRDefault="009B3AAF">
      <w:pPr>
        <w:pStyle w:val="Corpodetexto"/>
        <w:spacing w:before="6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before="91"/>
        <w:ind w:left="1029" w:right="0" w:hanging="316"/>
        <w:rPr>
          <w:sz w:val="21"/>
        </w:rPr>
      </w:pPr>
      <w:r>
        <w:rPr>
          <w:sz w:val="21"/>
        </w:rPr>
        <w:t>Da vedação de utilização de marca/produto na execução do objeto</w:t>
      </w:r>
    </w:p>
    <w:p w:rsidR="009B3AAF" w:rsidRDefault="009B3AAF">
      <w:pPr>
        <w:pStyle w:val="Corpodetexto"/>
        <w:spacing w:before="1"/>
        <w:rPr>
          <w:sz w:val="12"/>
        </w:rPr>
      </w:pPr>
    </w:p>
    <w:p w:rsidR="009B3AAF" w:rsidRDefault="00890035">
      <w:pPr>
        <w:pStyle w:val="Corpodetexto"/>
        <w:spacing w:before="91"/>
        <w:ind w:left="1314"/>
      </w:pPr>
      <w:r>
        <w:t>4.3.1 Não há marca/produto que</w:t>
      </w:r>
      <w:r>
        <w:t xml:space="preserve"> foi considerado vedado na execução do objeto.</w:t>
      </w:r>
    </w:p>
    <w:p w:rsidR="009B3AAF" w:rsidRDefault="009B3AAF">
      <w:pPr>
        <w:pStyle w:val="Corpodetexto"/>
        <w:spacing w:before="1"/>
        <w:rPr>
          <w:sz w:val="12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before="92"/>
        <w:ind w:left="1029" w:right="0" w:hanging="316"/>
        <w:rPr>
          <w:sz w:val="21"/>
        </w:rPr>
      </w:pPr>
      <w:r>
        <w:rPr>
          <w:sz w:val="21"/>
        </w:rPr>
        <w:t>Da exigência de amostra</w:t>
      </w:r>
    </w:p>
    <w:p w:rsidR="009B3AAF" w:rsidRDefault="009B3AAF">
      <w:pPr>
        <w:pStyle w:val="Corpodetexto"/>
        <w:spacing w:before="1"/>
        <w:rPr>
          <w:sz w:val="12"/>
        </w:rPr>
      </w:pPr>
    </w:p>
    <w:p w:rsidR="009B3AAF" w:rsidRDefault="00890035">
      <w:pPr>
        <w:pStyle w:val="Corpodetexto"/>
        <w:spacing w:before="91"/>
        <w:ind w:left="1314"/>
      </w:pPr>
      <w:r>
        <w:t>4.4.1 Não haverá exigência de amostra.</w:t>
      </w:r>
    </w:p>
    <w:p w:rsidR="009B3AAF" w:rsidRDefault="009B3AAF">
      <w:pPr>
        <w:pStyle w:val="Corpodetexto"/>
        <w:spacing w:before="1"/>
        <w:rPr>
          <w:sz w:val="12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before="91"/>
        <w:ind w:left="1029" w:right="0" w:hanging="316"/>
        <w:rPr>
          <w:sz w:val="21"/>
        </w:rPr>
      </w:pPr>
      <w:r>
        <w:rPr>
          <w:sz w:val="21"/>
        </w:rPr>
        <w:t>Da exigência de carta de solidariedade</w:t>
      </w:r>
    </w:p>
    <w:p w:rsidR="009B3AAF" w:rsidRDefault="009B3AAF">
      <w:pPr>
        <w:pStyle w:val="Corpodetexto"/>
        <w:spacing w:before="1"/>
        <w:rPr>
          <w:sz w:val="12"/>
        </w:rPr>
      </w:pPr>
    </w:p>
    <w:p w:rsidR="009B3AAF" w:rsidRDefault="00890035">
      <w:pPr>
        <w:pStyle w:val="Corpodetexto"/>
        <w:spacing w:before="92"/>
        <w:ind w:left="1314"/>
      </w:pPr>
      <w:r>
        <w:t>4.5.1 Não será exigida a carta de solidariedade.</w:t>
      </w:r>
    </w:p>
    <w:p w:rsidR="009B3AAF" w:rsidRDefault="009B3AAF">
      <w:pPr>
        <w:pStyle w:val="Corpodetexto"/>
        <w:spacing w:before="6"/>
        <w:rPr>
          <w:sz w:val="12"/>
        </w:rPr>
      </w:pPr>
    </w:p>
    <w:p w:rsidR="009B3AAF" w:rsidRDefault="00890035">
      <w:pPr>
        <w:pStyle w:val="Ttulo2"/>
        <w:numPr>
          <w:ilvl w:val="1"/>
          <w:numId w:val="15"/>
        </w:numPr>
        <w:tabs>
          <w:tab w:val="left" w:pos="1030"/>
        </w:tabs>
        <w:spacing w:before="91"/>
        <w:ind w:left="1029" w:hanging="316"/>
      </w:pPr>
      <w:bookmarkStart w:id="8" w:name="4.6_Subcontratação"/>
      <w:bookmarkEnd w:id="8"/>
      <w:r>
        <w:t>Subcontratação</w:t>
      </w:r>
    </w:p>
    <w:p w:rsidR="009B3AAF" w:rsidRDefault="009B3AAF">
      <w:pPr>
        <w:pStyle w:val="Corpodetexto"/>
        <w:spacing w:before="2"/>
        <w:rPr>
          <w:b/>
          <w:sz w:val="12"/>
        </w:rPr>
      </w:pPr>
    </w:p>
    <w:p w:rsidR="009B3AAF" w:rsidRDefault="00890035">
      <w:pPr>
        <w:pStyle w:val="Corpodetexto"/>
        <w:spacing w:before="91"/>
        <w:ind w:left="1314"/>
      </w:pPr>
      <w:r>
        <w:t>4.6.1 Não é admitida a subcontratação do objeto contratual.</w:t>
      </w:r>
    </w:p>
    <w:p w:rsidR="009B3AAF" w:rsidRDefault="009B3AAF">
      <w:pPr>
        <w:pStyle w:val="Corpodetexto"/>
        <w:spacing w:before="1"/>
        <w:rPr>
          <w:sz w:val="12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before="92"/>
        <w:ind w:left="1029" w:right="0" w:hanging="316"/>
        <w:rPr>
          <w:sz w:val="21"/>
        </w:rPr>
      </w:pPr>
      <w:r>
        <w:rPr>
          <w:sz w:val="21"/>
        </w:rPr>
        <w:t>Garantia da contratação</w:t>
      </w:r>
    </w:p>
    <w:p w:rsidR="009B3AAF" w:rsidRDefault="009B3AAF">
      <w:pPr>
        <w:pStyle w:val="Corpodetexto"/>
        <w:spacing w:before="1"/>
        <w:rPr>
          <w:sz w:val="12"/>
        </w:rPr>
      </w:pPr>
    </w:p>
    <w:p w:rsidR="009B3AAF" w:rsidRDefault="00890035">
      <w:pPr>
        <w:pStyle w:val="Corpodetexto"/>
        <w:spacing w:before="91" w:line="268" w:lineRule="auto"/>
        <w:ind w:left="1314" w:right="738"/>
      </w:pPr>
      <w:r>
        <w:t>4.7.1 Não haverá exigência da garantia da contratação dos artigos 96 e seguintes da Lei nº</w:t>
      </w:r>
      <w:r>
        <w:rPr>
          <w:spacing w:val="-50"/>
        </w:rPr>
        <w:t xml:space="preserve"> </w:t>
      </w:r>
      <w:r>
        <w:t>14.133, de 2021.</w:t>
      </w:r>
    </w:p>
    <w:p w:rsidR="009B3AAF" w:rsidRDefault="009B3AAF">
      <w:pPr>
        <w:pStyle w:val="Corpodetexto"/>
        <w:rPr>
          <w:sz w:val="22"/>
        </w:rPr>
      </w:pPr>
    </w:p>
    <w:p w:rsidR="009B3AAF" w:rsidRDefault="009B3AAF">
      <w:pPr>
        <w:pStyle w:val="Corpodetexto"/>
        <w:rPr>
          <w:sz w:val="22"/>
        </w:rPr>
      </w:pPr>
    </w:p>
    <w:p w:rsidR="009B3AAF" w:rsidRDefault="00890035">
      <w:pPr>
        <w:pStyle w:val="Ttulo1"/>
        <w:numPr>
          <w:ilvl w:val="0"/>
          <w:numId w:val="15"/>
        </w:numPr>
        <w:tabs>
          <w:tab w:val="left" w:pos="384"/>
        </w:tabs>
      </w:pPr>
      <w:bookmarkStart w:id="9" w:name="5._Modelo_de_execução_do_objeto"/>
      <w:bookmarkEnd w:id="9"/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execução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objeto</w:t>
      </w:r>
    </w:p>
    <w:p w:rsidR="009B3AAF" w:rsidRDefault="00890035">
      <w:pPr>
        <w:pStyle w:val="Ttulo2"/>
        <w:numPr>
          <w:ilvl w:val="1"/>
          <w:numId w:val="15"/>
        </w:numPr>
        <w:tabs>
          <w:tab w:val="left" w:pos="1029"/>
        </w:tabs>
        <w:spacing w:before="226"/>
        <w:ind w:left="1029" w:hanging="315"/>
      </w:pPr>
      <w:r>
        <w:t>Condições de Entrega</w:t>
      </w:r>
    </w:p>
    <w:p w:rsidR="009B3AAF" w:rsidRDefault="009B3AAF">
      <w:pPr>
        <w:pStyle w:val="Corpodetexto"/>
        <w:spacing w:before="5"/>
        <w:rPr>
          <w:b/>
          <w:sz w:val="17"/>
        </w:rPr>
      </w:pPr>
    </w:p>
    <w:p w:rsidR="009B3AAF" w:rsidRDefault="00890035">
      <w:pPr>
        <w:pStyle w:val="PargrafodaLista"/>
        <w:numPr>
          <w:ilvl w:val="2"/>
          <w:numId w:val="11"/>
        </w:numPr>
        <w:tabs>
          <w:tab w:val="left" w:pos="1836"/>
        </w:tabs>
        <w:spacing w:before="1" w:line="232" w:lineRule="auto"/>
        <w:ind w:firstLine="0"/>
        <w:rPr>
          <w:sz w:val="21"/>
        </w:rPr>
      </w:pPr>
      <w:r>
        <w:rPr>
          <w:sz w:val="21"/>
        </w:rPr>
        <w:t>O</w:t>
      </w:r>
      <w:r>
        <w:rPr>
          <w:spacing w:val="45"/>
          <w:sz w:val="21"/>
        </w:rPr>
        <w:t xml:space="preserve"> </w:t>
      </w:r>
      <w:r>
        <w:rPr>
          <w:sz w:val="21"/>
        </w:rPr>
        <w:t>prazo</w:t>
      </w:r>
      <w:r>
        <w:rPr>
          <w:spacing w:val="45"/>
          <w:sz w:val="21"/>
        </w:rPr>
        <w:t xml:space="preserve"> </w:t>
      </w:r>
      <w:r>
        <w:rPr>
          <w:sz w:val="21"/>
        </w:rPr>
        <w:t>de</w:t>
      </w:r>
      <w:r>
        <w:rPr>
          <w:spacing w:val="46"/>
          <w:sz w:val="21"/>
        </w:rPr>
        <w:t xml:space="preserve"> </w:t>
      </w:r>
      <w:r>
        <w:rPr>
          <w:sz w:val="21"/>
        </w:rPr>
        <w:t>entrega</w:t>
      </w:r>
      <w:r>
        <w:rPr>
          <w:spacing w:val="45"/>
          <w:sz w:val="21"/>
        </w:rPr>
        <w:t xml:space="preserve"> </w:t>
      </w:r>
      <w:r>
        <w:rPr>
          <w:sz w:val="21"/>
        </w:rPr>
        <w:t>dos</w:t>
      </w:r>
      <w:r>
        <w:rPr>
          <w:spacing w:val="46"/>
          <w:sz w:val="21"/>
        </w:rPr>
        <w:t xml:space="preserve"> </w:t>
      </w:r>
      <w:r>
        <w:rPr>
          <w:sz w:val="21"/>
        </w:rPr>
        <w:t>bens</w:t>
      </w:r>
      <w:r>
        <w:rPr>
          <w:spacing w:val="45"/>
          <w:sz w:val="21"/>
        </w:rPr>
        <w:t xml:space="preserve"> </w:t>
      </w:r>
      <w:r>
        <w:rPr>
          <w:sz w:val="21"/>
        </w:rPr>
        <w:t>é</w:t>
      </w:r>
      <w:r>
        <w:rPr>
          <w:spacing w:val="45"/>
          <w:sz w:val="21"/>
        </w:rPr>
        <w:t xml:space="preserve"> </w:t>
      </w:r>
      <w:r>
        <w:rPr>
          <w:sz w:val="21"/>
        </w:rPr>
        <w:t>de</w:t>
      </w:r>
      <w:r>
        <w:rPr>
          <w:spacing w:val="46"/>
          <w:sz w:val="21"/>
        </w:rPr>
        <w:t xml:space="preserve"> </w:t>
      </w:r>
      <w:r>
        <w:rPr>
          <w:sz w:val="21"/>
        </w:rPr>
        <w:t>30</w:t>
      </w:r>
      <w:r>
        <w:rPr>
          <w:spacing w:val="45"/>
          <w:sz w:val="21"/>
        </w:rPr>
        <w:t xml:space="preserve"> </w:t>
      </w:r>
      <w:proofErr w:type="gramStart"/>
      <w:r>
        <w:rPr>
          <w:sz w:val="21"/>
        </w:rPr>
        <w:t>dias</w:t>
      </w:r>
      <w:r>
        <w:rPr>
          <w:spacing w:val="46"/>
          <w:sz w:val="21"/>
        </w:rPr>
        <w:t xml:space="preserve"> </w:t>
      </w:r>
      <w:r>
        <w:rPr>
          <w:sz w:val="21"/>
        </w:rPr>
        <w:t>dias</w:t>
      </w:r>
      <w:proofErr w:type="gramEnd"/>
      <w:r>
        <w:rPr>
          <w:sz w:val="21"/>
        </w:rPr>
        <w:t>,</w:t>
      </w:r>
      <w:r>
        <w:rPr>
          <w:spacing w:val="45"/>
          <w:sz w:val="21"/>
        </w:rPr>
        <w:t xml:space="preserve"> </w:t>
      </w:r>
      <w:r>
        <w:rPr>
          <w:sz w:val="21"/>
        </w:rPr>
        <w:t>contados</w:t>
      </w:r>
      <w:r>
        <w:rPr>
          <w:spacing w:val="46"/>
          <w:sz w:val="21"/>
        </w:rPr>
        <w:t xml:space="preserve"> </w:t>
      </w:r>
      <w:r>
        <w:rPr>
          <w:sz w:val="21"/>
        </w:rPr>
        <w:t>do</w:t>
      </w:r>
      <w:r>
        <w:rPr>
          <w:spacing w:val="45"/>
          <w:sz w:val="21"/>
        </w:rPr>
        <w:t xml:space="preserve"> </w:t>
      </w:r>
      <w:r>
        <w:rPr>
          <w:sz w:val="21"/>
        </w:rPr>
        <w:t>recebimento</w:t>
      </w:r>
      <w:r>
        <w:rPr>
          <w:spacing w:val="45"/>
          <w:sz w:val="21"/>
        </w:rPr>
        <w:t xml:space="preserve"> </w:t>
      </w:r>
      <w:r>
        <w:rPr>
          <w:sz w:val="21"/>
        </w:rPr>
        <w:t>da</w:t>
      </w:r>
      <w:r>
        <w:rPr>
          <w:spacing w:val="46"/>
          <w:sz w:val="21"/>
        </w:rPr>
        <w:t xml:space="preserve"> </w:t>
      </w:r>
      <w:r>
        <w:rPr>
          <w:sz w:val="21"/>
        </w:rPr>
        <w:t>nota</w:t>
      </w:r>
      <w:r>
        <w:rPr>
          <w:spacing w:val="45"/>
          <w:sz w:val="21"/>
        </w:rPr>
        <w:t xml:space="preserve"> </w:t>
      </w:r>
      <w:r>
        <w:rPr>
          <w:sz w:val="21"/>
        </w:rPr>
        <w:t>de</w:t>
      </w:r>
      <w:r>
        <w:rPr>
          <w:spacing w:val="-49"/>
          <w:sz w:val="21"/>
        </w:rPr>
        <w:t xml:space="preserve"> </w:t>
      </w:r>
      <w:r>
        <w:rPr>
          <w:sz w:val="21"/>
        </w:rPr>
        <w:t>empenho pelo fornecedor, em remessa única.</w:t>
      </w:r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PargrafodaLista"/>
        <w:numPr>
          <w:ilvl w:val="2"/>
          <w:numId w:val="11"/>
        </w:numPr>
        <w:tabs>
          <w:tab w:val="left" w:pos="1795"/>
        </w:tabs>
        <w:spacing w:line="232" w:lineRule="auto"/>
        <w:ind w:firstLine="0"/>
        <w:jc w:val="both"/>
        <w:rPr>
          <w:sz w:val="21"/>
        </w:rPr>
      </w:pPr>
      <w:r>
        <w:rPr>
          <w:sz w:val="21"/>
        </w:rPr>
        <w:t>Caso não seja possível a entrega na data assinalada, a empresa deverá comunicar as razões</w:t>
      </w:r>
      <w:r>
        <w:rPr>
          <w:spacing w:val="1"/>
          <w:sz w:val="21"/>
        </w:rPr>
        <w:t xml:space="preserve"> </w:t>
      </w:r>
      <w:r>
        <w:rPr>
          <w:sz w:val="21"/>
        </w:rPr>
        <w:t>respectivas com pelo menos cinco dias de anteced</w:t>
      </w:r>
      <w:r>
        <w:rPr>
          <w:sz w:val="21"/>
        </w:rPr>
        <w:t>ência para que qualquer pleito de prorrogação</w:t>
      </w:r>
      <w:r>
        <w:rPr>
          <w:spacing w:val="1"/>
          <w:sz w:val="21"/>
        </w:rPr>
        <w:t xml:space="preserve"> </w:t>
      </w:r>
      <w:r>
        <w:rPr>
          <w:sz w:val="21"/>
        </w:rPr>
        <w:t>de prazo seja analisado, ressalvadas situações de caso fortuito e força maior.</w:t>
      </w:r>
    </w:p>
    <w:p w:rsidR="009B3AAF" w:rsidRDefault="00890035">
      <w:pPr>
        <w:pStyle w:val="PargrafodaLista"/>
        <w:numPr>
          <w:ilvl w:val="2"/>
          <w:numId w:val="11"/>
        </w:numPr>
        <w:tabs>
          <w:tab w:val="left" w:pos="1787"/>
        </w:tabs>
        <w:spacing w:before="197"/>
        <w:ind w:left="1786" w:right="0" w:hanging="473"/>
        <w:jc w:val="both"/>
        <w:rPr>
          <w:sz w:val="21"/>
        </w:rPr>
      </w:pPr>
      <w:r>
        <w:rPr>
          <w:sz w:val="21"/>
        </w:rPr>
        <w:t>Os bens deverão ser entregues no seguinte endereço:</w:t>
      </w:r>
    </w:p>
    <w:p w:rsidR="009B3AAF" w:rsidRDefault="009B3AAF">
      <w:pPr>
        <w:pStyle w:val="Corpodetexto"/>
        <w:spacing w:before="9"/>
        <w:rPr>
          <w:sz w:val="9"/>
        </w:rPr>
      </w:pPr>
    </w:p>
    <w:p w:rsidR="009B3AAF" w:rsidRDefault="00890035">
      <w:pPr>
        <w:pStyle w:val="Corpodetexto"/>
        <w:spacing w:before="91"/>
        <w:ind w:left="1913"/>
      </w:pPr>
      <w:r>
        <w:rPr>
          <w:b/>
        </w:rPr>
        <w:t>RT</w:t>
      </w:r>
      <w:r>
        <w:rPr>
          <w:b/>
          <w:spacing w:val="4"/>
        </w:rPr>
        <w:t xml:space="preserve"> </w:t>
      </w:r>
      <w:r>
        <w:rPr>
          <w:b/>
        </w:rPr>
        <w:t>-</w:t>
      </w:r>
      <w:r>
        <w:rPr>
          <w:b/>
          <w:spacing w:val="9"/>
        </w:rPr>
        <w:t xml:space="preserve"> </w:t>
      </w:r>
      <w:r>
        <w:t>Instituto</w:t>
      </w:r>
      <w:r>
        <w:rPr>
          <w:spacing w:val="4"/>
        </w:rPr>
        <w:t xml:space="preserve"> </w:t>
      </w:r>
      <w:r>
        <w:t>Federal</w:t>
      </w:r>
      <w:r>
        <w:rPr>
          <w:spacing w:val="4"/>
        </w:rPr>
        <w:t xml:space="preserve"> </w:t>
      </w:r>
      <w:r>
        <w:t>Farroupilha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Reitoria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Santa</w:t>
      </w:r>
      <w:r>
        <w:rPr>
          <w:spacing w:val="4"/>
        </w:rPr>
        <w:t xml:space="preserve"> </w:t>
      </w:r>
      <w:r>
        <w:t>Maria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Alameda</w:t>
      </w:r>
      <w:r>
        <w:rPr>
          <w:spacing w:val="4"/>
        </w:rPr>
        <w:t xml:space="preserve"> </w:t>
      </w:r>
      <w:r>
        <w:t>Santiago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Chile,</w:t>
      </w:r>
    </w:p>
    <w:p w:rsidR="009B3AAF" w:rsidRDefault="00890035">
      <w:pPr>
        <w:pStyle w:val="Corpodetexto"/>
        <w:spacing w:line="235" w:lineRule="exact"/>
        <w:ind w:left="1913"/>
      </w:pPr>
      <w:r>
        <w:t xml:space="preserve">195 - Nossa </w:t>
      </w:r>
      <w:proofErr w:type="gramStart"/>
      <w:r>
        <w:t>Sra.</w:t>
      </w:r>
      <w:proofErr w:type="gramEnd"/>
      <w:r>
        <w:t xml:space="preserve"> das Dores - CEP 97050-685 - Santa Maria/RS</w:t>
      </w:r>
    </w:p>
    <w:p w:rsidR="009B3AAF" w:rsidRDefault="00890035">
      <w:pPr>
        <w:pStyle w:val="Corpodetexto"/>
        <w:spacing w:before="7" w:line="232" w:lineRule="auto"/>
        <w:ind w:left="1913" w:right="112"/>
      </w:pPr>
      <w:r>
        <w:rPr>
          <w:b/>
        </w:rPr>
        <w:t>AL</w:t>
      </w:r>
      <w:r>
        <w:rPr>
          <w:b/>
          <w:spacing w:val="8"/>
        </w:rPr>
        <w:t xml:space="preserve"> </w:t>
      </w:r>
      <w:r>
        <w:rPr>
          <w:b/>
        </w:rPr>
        <w:t>-</w:t>
      </w:r>
      <w:r>
        <w:rPr>
          <w:b/>
          <w:spacing w:val="9"/>
        </w:rPr>
        <w:t xml:space="preserve"> </w:t>
      </w:r>
      <w:r>
        <w:t>Instituto</w:t>
      </w:r>
      <w:r>
        <w:rPr>
          <w:spacing w:val="8"/>
        </w:rPr>
        <w:t xml:space="preserve"> </w:t>
      </w:r>
      <w:r>
        <w:t>Federal</w:t>
      </w:r>
      <w:r>
        <w:rPr>
          <w:spacing w:val="8"/>
        </w:rPr>
        <w:t xml:space="preserve"> </w:t>
      </w:r>
      <w:r>
        <w:t>Farroupilha</w:t>
      </w:r>
      <w:r>
        <w:rPr>
          <w:spacing w:val="8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Alegrete/RS</w:t>
      </w:r>
      <w:r>
        <w:rPr>
          <w:spacing w:val="8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RS-377</w:t>
      </w:r>
      <w:r>
        <w:rPr>
          <w:spacing w:val="8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Km</w:t>
      </w:r>
      <w:r>
        <w:rPr>
          <w:spacing w:val="8"/>
        </w:rPr>
        <w:t xml:space="preserve"> </w:t>
      </w:r>
      <w:r>
        <w:t>27</w:t>
      </w:r>
      <w:r>
        <w:rPr>
          <w:spacing w:val="8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Passo</w:t>
      </w:r>
      <w:r>
        <w:rPr>
          <w:spacing w:val="8"/>
        </w:rPr>
        <w:t xml:space="preserve"> </w:t>
      </w:r>
      <w:r>
        <w:t>Novo</w:t>
      </w:r>
      <w:r>
        <w:rPr>
          <w:spacing w:val="8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CEP</w:t>
      </w:r>
      <w:r>
        <w:rPr>
          <w:spacing w:val="-50"/>
        </w:rPr>
        <w:t xml:space="preserve"> </w:t>
      </w:r>
      <w:r>
        <w:t>97555-000 - Alegrete/RS</w:t>
      </w:r>
    </w:p>
    <w:p w:rsidR="009B3AAF" w:rsidRDefault="00890035">
      <w:pPr>
        <w:pStyle w:val="Corpodetexto"/>
        <w:spacing w:before="3" w:line="238" w:lineRule="exact"/>
        <w:ind w:left="1913"/>
      </w:pPr>
      <w:r>
        <w:rPr>
          <w:b/>
        </w:rPr>
        <w:t>FW</w:t>
      </w:r>
      <w:r>
        <w:rPr>
          <w:b/>
          <w:spacing w:val="13"/>
        </w:rPr>
        <w:t xml:space="preserve"> </w:t>
      </w:r>
      <w:r>
        <w:rPr>
          <w:b/>
        </w:rPr>
        <w:t>-</w:t>
      </w:r>
      <w:r>
        <w:rPr>
          <w:b/>
          <w:spacing w:val="14"/>
        </w:rPr>
        <w:t xml:space="preserve"> </w:t>
      </w:r>
      <w:r>
        <w:t>Instituto</w:t>
      </w:r>
      <w:r>
        <w:rPr>
          <w:spacing w:val="13"/>
        </w:rPr>
        <w:t xml:space="preserve"> </w:t>
      </w:r>
      <w:r>
        <w:t>Federal</w:t>
      </w:r>
      <w:r>
        <w:rPr>
          <w:spacing w:val="13"/>
        </w:rPr>
        <w:t xml:space="preserve"> </w:t>
      </w:r>
      <w:r>
        <w:t>Farroupilha</w:t>
      </w:r>
      <w:r>
        <w:rPr>
          <w:spacing w:val="13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Frederico</w:t>
      </w:r>
      <w:r>
        <w:rPr>
          <w:spacing w:val="13"/>
        </w:rPr>
        <w:t xml:space="preserve"> </w:t>
      </w:r>
      <w:r>
        <w:t>Westphalen/RS</w:t>
      </w:r>
      <w:r>
        <w:rPr>
          <w:spacing w:val="13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Linha</w:t>
      </w:r>
      <w:r>
        <w:rPr>
          <w:spacing w:val="13"/>
        </w:rPr>
        <w:t xml:space="preserve"> </w:t>
      </w:r>
      <w:proofErr w:type="gramStart"/>
      <w:r>
        <w:t>7</w:t>
      </w:r>
      <w:proofErr w:type="gramEnd"/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se</w:t>
      </w:r>
      <w:r>
        <w:t>tembro,</w:t>
      </w:r>
      <w:r>
        <w:rPr>
          <w:spacing w:val="13"/>
        </w:rPr>
        <w:t xml:space="preserve"> </w:t>
      </w:r>
      <w:r>
        <w:t>s</w:t>
      </w:r>
    </w:p>
    <w:p w:rsidR="009B3AAF" w:rsidRDefault="00890035">
      <w:pPr>
        <w:pStyle w:val="Corpodetexto"/>
        <w:spacing w:line="238" w:lineRule="exact"/>
        <w:ind w:left="1913"/>
      </w:pPr>
      <w:r>
        <w:t>/n, BR 386 - KM 40, Cx. Postal: 169 -</w:t>
      </w:r>
      <w:r>
        <w:rPr>
          <w:spacing w:val="1"/>
        </w:rPr>
        <w:t xml:space="preserve"> </w:t>
      </w:r>
      <w:proofErr w:type="gramStart"/>
      <w:r>
        <w:t>CEP:</w:t>
      </w:r>
      <w:proofErr w:type="gramEnd"/>
      <w:r>
        <w:t>98400-000 - Frederico Westphalen/RS</w:t>
      </w:r>
    </w:p>
    <w:p w:rsidR="009B3AAF" w:rsidRDefault="00890035">
      <w:pPr>
        <w:pStyle w:val="Corpodetexto"/>
        <w:spacing w:before="2"/>
        <w:ind w:left="1913"/>
      </w:pPr>
      <w:r>
        <w:rPr>
          <w:b/>
        </w:rPr>
        <w:t>JA</w:t>
      </w:r>
      <w:r>
        <w:rPr>
          <w:b/>
          <w:spacing w:val="23"/>
        </w:rPr>
        <w:t xml:space="preserve"> </w:t>
      </w:r>
      <w:r>
        <w:rPr>
          <w:b/>
        </w:rPr>
        <w:t>-</w:t>
      </w:r>
      <w:r>
        <w:rPr>
          <w:b/>
          <w:spacing w:val="75"/>
        </w:rPr>
        <w:t xml:space="preserve"> </w:t>
      </w:r>
      <w:r>
        <w:t>Instituto</w:t>
      </w:r>
      <w:r>
        <w:rPr>
          <w:spacing w:val="74"/>
        </w:rPr>
        <w:t xml:space="preserve"> </w:t>
      </w:r>
      <w:r>
        <w:t>Federal</w:t>
      </w:r>
      <w:r>
        <w:rPr>
          <w:spacing w:val="75"/>
        </w:rPr>
        <w:t xml:space="preserve"> </w:t>
      </w:r>
      <w:r>
        <w:t>Farroupilha</w:t>
      </w:r>
      <w:r>
        <w:rPr>
          <w:spacing w:val="74"/>
        </w:rPr>
        <w:t xml:space="preserve"> </w:t>
      </w:r>
      <w:r>
        <w:t>–</w:t>
      </w:r>
      <w:r>
        <w:rPr>
          <w:spacing w:val="74"/>
        </w:rPr>
        <w:t xml:space="preserve"> </w:t>
      </w:r>
      <w:r>
        <w:t>Jaguari/RS</w:t>
      </w:r>
      <w:r>
        <w:rPr>
          <w:spacing w:val="74"/>
        </w:rPr>
        <w:t xml:space="preserve"> </w:t>
      </w:r>
      <w:r>
        <w:t>-</w:t>
      </w:r>
      <w:r>
        <w:rPr>
          <w:spacing w:val="75"/>
        </w:rPr>
        <w:t xml:space="preserve"> </w:t>
      </w:r>
      <w:r>
        <w:t>BR</w:t>
      </w:r>
      <w:r>
        <w:rPr>
          <w:spacing w:val="74"/>
        </w:rPr>
        <w:t xml:space="preserve"> </w:t>
      </w:r>
      <w:r>
        <w:t>287,</w:t>
      </w:r>
      <w:r>
        <w:rPr>
          <w:spacing w:val="74"/>
        </w:rPr>
        <w:t xml:space="preserve"> </w:t>
      </w:r>
      <w:r>
        <w:t>KM</w:t>
      </w:r>
      <w:r>
        <w:rPr>
          <w:spacing w:val="75"/>
        </w:rPr>
        <w:t xml:space="preserve"> </w:t>
      </w:r>
      <w:r>
        <w:t>360,</w:t>
      </w:r>
      <w:r>
        <w:rPr>
          <w:spacing w:val="74"/>
        </w:rPr>
        <w:t xml:space="preserve"> </w:t>
      </w:r>
      <w:r>
        <w:t>Estrada</w:t>
      </w:r>
      <w:r>
        <w:rPr>
          <w:spacing w:val="74"/>
        </w:rPr>
        <w:t xml:space="preserve"> </w:t>
      </w:r>
      <w:proofErr w:type="gramStart"/>
      <w:r>
        <w:t>do</w:t>
      </w:r>
      <w:proofErr w:type="gramEnd"/>
    </w:p>
    <w:p w:rsidR="009B3AAF" w:rsidRDefault="00890035">
      <w:pPr>
        <w:pStyle w:val="Corpodetexto"/>
        <w:spacing w:line="235" w:lineRule="exact"/>
        <w:ind w:left="1913"/>
      </w:pPr>
      <w:r>
        <w:t xml:space="preserve">Chapadão, </w:t>
      </w:r>
      <w:proofErr w:type="gramStart"/>
      <w:r>
        <w:t>sn</w:t>
      </w:r>
      <w:proofErr w:type="gramEnd"/>
      <w:r>
        <w:t xml:space="preserve"> - CEP 97760-000 - Jaguari - Rio Grande do Sul/RS</w:t>
      </w:r>
    </w:p>
    <w:p w:rsidR="009B3AAF" w:rsidRDefault="00890035">
      <w:pPr>
        <w:pStyle w:val="Corpodetexto"/>
        <w:spacing w:before="1"/>
        <w:ind w:left="1913"/>
      </w:pPr>
      <w:r>
        <w:rPr>
          <w:b/>
        </w:rPr>
        <w:t>JC</w:t>
      </w:r>
      <w:r>
        <w:rPr>
          <w:b/>
          <w:spacing w:val="15"/>
        </w:rPr>
        <w:t xml:space="preserve"> </w:t>
      </w:r>
      <w:r>
        <w:rPr>
          <w:b/>
        </w:rPr>
        <w:t>-</w:t>
      </w:r>
      <w:r>
        <w:rPr>
          <w:b/>
          <w:spacing w:val="16"/>
        </w:rPr>
        <w:t xml:space="preserve"> </w:t>
      </w:r>
      <w:r>
        <w:t>Instituto</w:t>
      </w:r>
      <w:r>
        <w:rPr>
          <w:spacing w:val="15"/>
        </w:rPr>
        <w:t xml:space="preserve"> </w:t>
      </w:r>
      <w:r>
        <w:t>Federal</w:t>
      </w:r>
      <w:r>
        <w:rPr>
          <w:spacing w:val="15"/>
        </w:rPr>
        <w:t xml:space="preserve"> </w:t>
      </w:r>
      <w:r>
        <w:t>Farroupilha</w:t>
      </w:r>
      <w:r>
        <w:rPr>
          <w:spacing w:val="15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Júlio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Castilhos/RS</w:t>
      </w:r>
      <w:r>
        <w:rPr>
          <w:spacing w:val="15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RS</w:t>
      </w:r>
      <w:r>
        <w:rPr>
          <w:spacing w:val="15"/>
        </w:rPr>
        <w:t xml:space="preserve"> </w:t>
      </w:r>
      <w:r>
        <w:t>527</w:t>
      </w:r>
      <w:r>
        <w:rPr>
          <w:spacing w:val="15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Estrada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acesso</w:t>
      </w:r>
    </w:p>
    <w:p w:rsidR="009B3AAF" w:rsidRDefault="009B3AAF">
      <w:p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890035">
      <w:pPr>
        <w:pStyle w:val="Corpodetexto"/>
        <w:spacing w:before="81"/>
        <w:ind w:left="1913"/>
      </w:pPr>
      <w:proofErr w:type="gramStart"/>
      <w:r>
        <w:lastRenderedPageBreak/>
        <w:t>secundário</w:t>
      </w:r>
      <w:proofErr w:type="gramEnd"/>
      <w:r>
        <w:t xml:space="preserve"> para Tupanciretã</w:t>
      </w:r>
    </w:p>
    <w:p w:rsidR="009B3AAF" w:rsidRDefault="00890035">
      <w:pPr>
        <w:pStyle w:val="Corpodetexto"/>
        <w:spacing w:before="7" w:line="232" w:lineRule="auto"/>
        <w:ind w:left="1913"/>
      </w:pPr>
      <w:r>
        <w:rPr>
          <w:b/>
        </w:rPr>
        <w:t>PB</w:t>
      </w:r>
      <w:r>
        <w:rPr>
          <w:b/>
          <w:spacing w:val="12"/>
        </w:rPr>
        <w:t xml:space="preserve"> </w:t>
      </w:r>
      <w:r>
        <w:rPr>
          <w:b/>
        </w:rPr>
        <w:t>-</w:t>
      </w:r>
      <w:r>
        <w:rPr>
          <w:b/>
          <w:spacing w:val="13"/>
        </w:rPr>
        <w:t xml:space="preserve"> </w:t>
      </w:r>
      <w:r>
        <w:t>Instituto</w:t>
      </w:r>
      <w:r>
        <w:rPr>
          <w:spacing w:val="12"/>
        </w:rPr>
        <w:t xml:space="preserve"> </w:t>
      </w:r>
      <w:r>
        <w:t>Federal</w:t>
      </w:r>
      <w:r>
        <w:rPr>
          <w:spacing w:val="12"/>
        </w:rPr>
        <w:t xml:space="preserve"> </w:t>
      </w:r>
      <w:r>
        <w:t>Farroupilha</w:t>
      </w:r>
      <w:r>
        <w:rPr>
          <w:spacing w:val="12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Panambi/RS</w:t>
      </w:r>
      <w:r>
        <w:rPr>
          <w:spacing w:val="12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Rua</w:t>
      </w:r>
      <w:r>
        <w:rPr>
          <w:spacing w:val="12"/>
        </w:rPr>
        <w:t xml:space="preserve"> </w:t>
      </w:r>
      <w:r>
        <w:t>Erechim,</w:t>
      </w:r>
      <w:r>
        <w:rPr>
          <w:spacing w:val="12"/>
        </w:rPr>
        <w:t xml:space="preserve"> </w:t>
      </w:r>
      <w:r>
        <w:t>860</w:t>
      </w:r>
      <w:r>
        <w:rPr>
          <w:spacing w:val="12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Bairro</w:t>
      </w:r>
      <w:r>
        <w:rPr>
          <w:spacing w:val="12"/>
        </w:rPr>
        <w:t xml:space="preserve"> </w:t>
      </w:r>
      <w:r>
        <w:t>Planalto</w:t>
      </w:r>
      <w:r>
        <w:rPr>
          <w:spacing w:val="12"/>
        </w:rPr>
        <w:t xml:space="preserve"> </w:t>
      </w:r>
      <w:r>
        <w:t>-</w:t>
      </w:r>
      <w:r>
        <w:rPr>
          <w:spacing w:val="-50"/>
        </w:rPr>
        <w:t xml:space="preserve"> </w:t>
      </w:r>
      <w:r>
        <w:t>CEP 98280-000 - Panambi/</w:t>
      </w:r>
      <w:proofErr w:type="gramStart"/>
      <w:r>
        <w:t>RS</w:t>
      </w:r>
      <w:proofErr w:type="gramEnd"/>
    </w:p>
    <w:p w:rsidR="009B3AAF" w:rsidRDefault="00890035">
      <w:pPr>
        <w:pStyle w:val="Corpodetexto"/>
        <w:spacing w:before="10" w:line="232" w:lineRule="auto"/>
        <w:ind w:left="1913" w:right="113"/>
      </w:pPr>
      <w:r>
        <w:rPr>
          <w:b/>
        </w:rPr>
        <w:t>SR</w:t>
      </w:r>
      <w:r>
        <w:rPr>
          <w:b/>
          <w:spacing w:val="4"/>
        </w:rPr>
        <w:t xml:space="preserve"> </w:t>
      </w:r>
      <w:r>
        <w:rPr>
          <w:b/>
        </w:rPr>
        <w:t>-</w:t>
      </w:r>
      <w:r>
        <w:rPr>
          <w:b/>
          <w:spacing w:val="4"/>
        </w:rPr>
        <w:t xml:space="preserve"> </w:t>
      </w:r>
      <w:r>
        <w:t>Instituto</w:t>
      </w:r>
      <w:r>
        <w:rPr>
          <w:spacing w:val="4"/>
        </w:rPr>
        <w:t xml:space="preserve"> </w:t>
      </w:r>
      <w:r>
        <w:t>Federal</w:t>
      </w:r>
      <w:r>
        <w:rPr>
          <w:spacing w:val="4"/>
        </w:rPr>
        <w:t xml:space="preserve"> </w:t>
      </w:r>
      <w:r>
        <w:t>Farroupilha</w:t>
      </w:r>
      <w:r>
        <w:rPr>
          <w:spacing w:val="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Santa</w:t>
      </w:r>
      <w:r>
        <w:rPr>
          <w:spacing w:val="4"/>
        </w:rPr>
        <w:t xml:space="preserve"> </w:t>
      </w:r>
      <w:r>
        <w:t>Rosa/RS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Av.</w:t>
      </w:r>
      <w:r>
        <w:rPr>
          <w:spacing w:val="4"/>
        </w:rPr>
        <w:t xml:space="preserve"> </w:t>
      </w:r>
      <w:r>
        <w:t>Cel.</w:t>
      </w:r>
      <w:r>
        <w:rPr>
          <w:spacing w:val="4"/>
        </w:rPr>
        <w:t xml:space="preserve"> </w:t>
      </w:r>
      <w:r>
        <w:t>Bráulio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Oliveira,</w:t>
      </w:r>
      <w:r>
        <w:rPr>
          <w:spacing w:val="4"/>
        </w:rPr>
        <w:t xml:space="preserve"> </w:t>
      </w:r>
      <w:r>
        <w:t>1400</w:t>
      </w:r>
      <w:r>
        <w:rPr>
          <w:spacing w:val="4"/>
        </w:rPr>
        <w:t xml:space="preserve"> </w:t>
      </w:r>
      <w:r>
        <w:t>-</w:t>
      </w:r>
      <w:r>
        <w:rPr>
          <w:spacing w:val="-50"/>
        </w:rPr>
        <w:t xml:space="preserve"> </w:t>
      </w:r>
      <w:r>
        <w:t>Bairro Central - CEP: 98787-740 Santa Rosa/</w:t>
      </w:r>
      <w:proofErr w:type="gramStart"/>
      <w:r>
        <w:t>RS</w:t>
      </w:r>
      <w:proofErr w:type="gramEnd"/>
    </w:p>
    <w:p w:rsidR="009B3AAF" w:rsidRDefault="00890035">
      <w:pPr>
        <w:pStyle w:val="Corpodetexto"/>
        <w:spacing w:before="9" w:line="232" w:lineRule="auto"/>
        <w:ind w:left="1913"/>
      </w:pPr>
      <w:r>
        <w:rPr>
          <w:b/>
        </w:rPr>
        <w:t>SA</w:t>
      </w:r>
      <w:r>
        <w:rPr>
          <w:b/>
          <w:spacing w:val="3"/>
        </w:rPr>
        <w:t xml:space="preserve"> </w:t>
      </w:r>
      <w:r>
        <w:rPr>
          <w:b/>
        </w:rPr>
        <w:t>-</w:t>
      </w:r>
      <w:r>
        <w:rPr>
          <w:b/>
          <w:spacing w:val="4"/>
        </w:rPr>
        <w:t xml:space="preserve"> </w:t>
      </w:r>
      <w:r>
        <w:t>Instituto</w:t>
      </w:r>
      <w:r>
        <w:rPr>
          <w:spacing w:val="3"/>
        </w:rPr>
        <w:t xml:space="preserve"> </w:t>
      </w:r>
      <w:r>
        <w:t>Federal</w:t>
      </w:r>
      <w:r>
        <w:rPr>
          <w:spacing w:val="3"/>
        </w:rPr>
        <w:t xml:space="preserve"> </w:t>
      </w:r>
      <w:r>
        <w:t>Farroupilha</w:t>
      </w:r>
      <w:r>
        <w:rPr>
          <w:spacing w:val="3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Santo</w:t>
      </w:r>
      <w:r>
        <w:rPr>
          <w:spacing w:val="3"/>
        </w:rPr>
        <w:t xml:space="preserve"> </w:t>
      </w:r>
      <w:r>
        <w:t>Augusto/RS</w:t>
      </w:r>
      <w:r>
        <w:rPr>
          <w:spacing w:val="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Rua</w:t>
      </w:r>
      <w:r>
        <w:rPr>
          <w:spacing w:val="3"/>
        </w:rPr>
        <w:t xml:space="preserve"> </w:t>
      </w:r>
      <w:r>
        <w:t>Fábio</w:t>
      </w:r>
      <w:r>
        <w:rPr>
          <w:spacing w:val="3"/>
        </w:rPr>
        <w:t xml:space="preserve"> </w:t>
      </w:r>
      <w:r>
        <w:t>João</w:t>
      </w:r>
      <w:r>
        <w:rPr>
          <w:spacing w:val="3"/>
        </w:rPr>
        <w:t xml:space="preserve"> </w:t>
      </w:r>
      <w:r>
        <w:t>Andolhe,</w:t>
      </w:r>
      <w:r>
        <w:rPr>
          <w:spacing w:val="3"/>
        </w:rPr>
        <w:t xml:space="preserve"> </w:t>
      </w:r>
      <w:r>
        <w:t>1100</w:t>
      </w:r>
      <w:r>
        <w:rPr>
          <w:spacing w:val="3"/>
        </w:rPr>
        <w:t xml:space="preserve"> </w:t>
      </w:r>
      <w:r>
        <w:t>-</w:t>
      </w:r>
      <w:r>
        <w:rPr>
          <w:spacing w:val="-50"/>
        </w:rPr>
        <w:t xml:space="preserve"> </w:t>
      </w:r>
      <w:r>
        <w:t>CEP 98590-000 - Santo Augusto/</w:t>
      </w:r>
      <w:proofErr w:type="gramStart"/>
      <w:r>
        <w:t>RS</w:t>
      </w:r>
      <w:proofErr w:type="gramEnd"/>
    </w:p>
    <w:p w:rsidR="009B3AAF" w:rsidRDefault="00890035">
      <w:pPr>
        <w:pStyle w:val="Corpodetexto"/>
        <w:spacing w:before="9" w:line="232" w:lineRule="auto"/>
        <w:ind w:left="1913" w:right="112"/>
      </w:pPr>
      <w:r>
        <w:rPr>
          <w:b/>
        </w:rPr>
        <w:t>SAN</w:t>
      </w:r>
      <w:r>
        <w:rPr>
          <w:b/>
          <w:spacing w:val="4"/>
        </w:rPr>
        <w:t xml:space="preserve"> </w:t>
      </w:r>
      <w:r>
        <w:rPr>
          <w:b/>
        </w:rPr>
        <w:t>-</w:t>
      </w:r>
      <w:r>
        <w:rPr>
          <w:b/>
          <w:spacing w:val="4"/>
        </w:rPr>
        <w:t xml:space="preserve"> </w:t>
      </w:r>
      <w:r>
        <w:t>Instituto</w:t>
      </w:r>
      <w:r>
        <w:rPr>
          <w:spacing w:val="4"/>
        </w:rPr>
        <w:t xml:space="preserve"> </w:t>
      </w:r>
      <w:r>
        <w:t>Federal</w:t>
      </w:r>
      <w:r>
        <w:rPr>
          <w:spacing w:val="4"/>
        </w:rPr>
        <w:t xml:space="preserve"> </w:t>
      </w:r>
      <w:r>
        <w:t>Farroupilha</w:t>
      </w:r>
      <w:r>
        <w:rPr>
          <w:spacing w:val="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Santo</w:t>
      </w:r>
      <w:r>
        <w:rPr>
          <w:spacing w:val="9"/>
        </w:rPr>
        <w:t xml:space="preserve"> </w:t>
      </w:r>
      <w:r>
        <w:t>ngelo/RS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RS</w:t>
      </w:r>
      <w:r>
        <w:rPr>
          <w:spacing w:val="4"/>
        </w:rPr>
        <w:t xml:space="preserve"> </w:t>
      </w:r>
      <w:r>
        <w:t>218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Km</w:t>
      </w:r>
      <w:r>
        <w:rPr>
          <w:spacing w:val="4"/>
        </w:rPr>
        <w:t xml:space="preserve"> </w:t>
      </w:r>
      <w:proofErr w:type="gramStart"/>
      <w:r>
        <w:t>5</w:t>
      </w:r>
      <w:proofErr w:type="gramEnd"/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Indúbras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CEP</w:t>
      </w:r>
      <w:r>
        <w:rPr>
          <w:spacing w:val="-50"/>
        </w:rPr>
        <w:t xml:space="preserve"> </w:t>
      </w:r>
      <w:r>
        <w:t>98806-700 – Santo</w:t>
      </w:r>
      <w:r>
        <w:rPr>
          <w:spacing w:val="1"/>
        </w:rPr>
        <w:t xml:space="preserve"> </w:t>
      </w:r>
      <w:r>
        <w:t>Ângelo/RS</w:t>
      </w:r>
    </w:p>
    <w:p w:rsidR="009B3AAF" w:rsidRDefault="00890035">
      <w:pPr>
        <w:pStyle w:val="Corpodetexto"/>
        <w:spacing w:before="9" w:line="232" w:lineRule="auto"/>
        <w:ind w:left="1913"/>
      </w:pPr>
      <w:r>
        <w:rPr>
          <w:b/>
        </w:rPr>
        <w:t>SB</w:t>
      </w:r>
      <w:r>
        <w:rPr>
          <w:b/>
          <w:spacing w:val="20"/>
        </w:rPr>
        <w:t xml:space="preserve"> </w:t>
      </w:r>
      <w:r>
        <w:rPr>
          <w:b/>
        </w:rPr>
        <w:t>-</w:t>
      </w:r>
      <w:r>
        <w:rPr>
          <w:b/>
          <w:spacing w:val="20"/>
        </w:rPr>
        <w:t xml:space="preserve"> </w:t>
      </w:r>
      <w:r>
        <w:t>Instituto</w:t>
      </w:r>
      <w:r>
        <w:rPr>
          <w:spacing w:val="20"/>
        </w:rPr>
        <w:t xml:space="preserve"> </w:t>
      </w:r>
      <w:r>
        <w:t>Federal</w:t>
      </w:r>
      <w:r>
        <w:rPr>
          <w:spacing w:val="20"/>
        </w:rPr>
        <w:t xml:space="preserve"> </w:t>
      </w:r>
      <w:r>
        <w:t>Farroupilha</w:t>
      </w:r>
      <w:r>
        <w:rPr>
          <w:spacing w:val="20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São</w:t>
      </w:r>
      <w:r>
        <w:rPr>
          <w:spacing w:val="20"/>
        </w:rPr>
        <w:t xml:space="preserve"> </w:t>
      </w:r>
      <w:r>
        <w:t>Borja/RS</w:t>
      </w:r>
      <w:r>
        <w:rPr>
          <w:spacing w:val="20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Rua</w:t>
      </w:r>
      <w:r>
        <w:rPr>
          <w:spacing w:val="20"/>
        </w:rPr>
        <w:t xml:space="preserve"> </w:t>
      </w:r>
      <w:r>
        <w:t>Otaviano</w:t>
      </w:r>
      <w:r>
        <w:rPr>
          <w:spacing w:val="20"/>
        </w:rPr>
        <w:t xml:space="preserve"> </w:t>
      </w:r>
      <w:r>
        <w:t>Castilho</w:t>
      </w:r>
      <w:r>
        <w:rPr>
          <w:spacing w:val="20"/>
        </w:rPr>
        <w:t xml:space="preserve"> </w:t>
      </w:r>
      <w:r>
        <w:t>Mendes,</w:t>
      </w:r>
      <w:r>
        <w:rPr>
          <w:spacing w:val="20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355 - CEP 97670-000 - São Borja/</w:t>
      </w:r>
      <w:proofErr w:type="gramStart"/>
      <w:r>
        <w:t>RS</w:t>
      </w:r>
      <w:proofErr w:type="gramEnd"/>
    </w:p>
    <w:p w:rsidR="009B3AAF" w:rsidRDefault="00890035">
      <w:pPr>
        <w:pStyle w:val="Corpodetexto"/>
        <w:spacing w:before="4" w:line="238" w:lineRule="exact"/>
        <w:ind w:left="1913"/>
      </w:pPr>
      <w:r>
        <w:rPr>
          <w:b/>
        </w:rPr>
        <w:t>SVS</w:t>
      </w:r>
      <w:r>
        <w:rPr>
          <w:b/>
          <w:spacing w:val="4"/>
        </w:rPr>
        <w:t xml:space="preserve"> </w:t>
      </w:r>
      <w:r>
        <w:rPr>
          <w:b/>
        </w:rPr>
        <w:t>-</w:t>
      </w:r>
      <w:r>
        <w:rPr>
          <w:b/>
          <w:spacing w:val="3"/>
        </w:rPr>
        <w:t xml:space="preserve"> </w:t>
      </w:r>
      <w:r>
        <w:t>Instituto</w:t>
      </w:r>
      <w:r>
        <w:rPr>
          <w:spacing w:val="4"/>
        </w:rPr>
        <w:t xml:space="preserve"> </w:t>
      </w:r>
      <w:r>
        <w:t>Federal</w:t>
      </w:r>
      <w:r>
        <w:rPr>
          <w:spacing w:val="4"/>
        </w:rPr>
        <w:t xml:space="preserve"> </w:t>
      </w:r>
      <w:r>
        <w:t>Farroupilha</w:t>
      </w:r>
      <w:r>
        <w:rPr>
          <w:spacing w:val="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São</w:t>
      </w:r>
      <w:r>
        <w:rPr>
          <w:spacing w:val="4"/>
        </w:rPr>
        <w:t xml:space="preserve"> </w:t>
      </w:r>
      <w:r>
        <w:t>Vic</w:t>
      </w:r>
      <w:r>
        <w:t>ente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Sul/RS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Rua</w:t>
      </w:r>
      <w:r>
        <w:rPr>
          <w:spacing w:val="4"/>
        </w:rPr>
        <w:t xml:space="preserve"> </w:t>
      </w:r>
      <w:r>
        <w:t>20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Setembro,</w:t>
      </w:r>
      <w:r>
        <w:rPr>
          <w:spacing w:val="4"/>
        </w:rPr>
        <w:t xml:space="preserve"> </w:t>
      </w:r>
      <w:proofErr w:type="gramStart"/>
      <w:r>
        <w:t>2616</w:t>
      </w:r>
      <w:proofErr w:type="gramEnd"/>
    </w:p>
    <w:p w:rsidR="009B3AAF" w:rsidRDefault="00890035">
      <w:pPr>
        <w:pStyle w:val="Corpodetexto"/>
        <w:spacing w:line="238" w:lineRule="exact"/>
        <w:ind w:left="1913"/>
      </w:pPr>
      <w:r>
        <w:t>- CEP 97420-000 - São Vicente do Sul - Rio Grande do Sul/RS</w:t>
      </w:r>
    </w:p>
    <w:p w:rsidR="009B3AAF" w:rsidRDefault="00890035">
      <w:pPr>
        <w:pStyle w:val="Corpodetexto"/>
        <w:spacing w:before="7" w:line="232" w:lineRule="auto"/>
        <w:ind w:left="1913"/>
      </w:pPr>
      <w:r>
        <w:rPr>
          <w:b/>
        </w:rPr>
        <w:t>URUG</w:t>
      </w:r>
      <w:r>
        <w:rPr>
          <w:b/>
          <w:spacing w:val="23"/>
        </w:rPr>
        <w:t xml:space="preserve"> </w:t>
      </w:r>
      <w:r>
        <w:rPr>
          <w:b/>
        </w:rPr>
        <w:t>-</w:t>
      </w:r>
      <w:r>
        <w:rPr>
          <w:b/>
          <w:spacing w:val="23"/>
        </w:rPr>
        <w:t xml:space="preserve"> </w:t>
      </w:r>
      <w:r>
        <w:t>Instituto</w:t>
      </w:r>
      <w:r>
        <w:rPr>
          <w:spacing w:val="23"/>
        </w:rPr>
        <w:t xml:space="preserve"> </w:t>
      </w:r>
      <w:r>
        <w:t>Federal</w:t>
      </w:r>
      <w:r>
        <w:rPr>
          <w:spacing w:val="23"/>
        </w:rPr>
        <w:t xml:space="preserve"> </w:t>
      </w:r>
      <w:r>
        <w:t>Farroupilha</w:t>
      </w:r>
      <w:r>
        <w:rPr>
          <w:spacing w:val="23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Uruguaiana/RS</w:t>
      </w:r>
      <w:r>
        <w:rPr>
          <w:spacing w:val="23"/>
        </w:rPr>
        <w:t xml:space="preserve"> </w:t>
      </w:r>
      <w:r>
        <w:t>-</w:t>
      </w:r>
      <w:r>
        <w:rPr>
          <w:spacing w:val="23"/>
        </w:rPr>
        <w:t xml:space="preserve"> </w:t>
      </w:r>
      <w:r>
        <w:t>Rua</w:t>
      </w:r>
      <w:r>
        <w:rPr>
          <w:spacing w:val="23"/>
        </w:rPr>
        <w:t xml:space="preserve"> </w:t>
      </w:r>
      <w:r>
        <w:t>Monteiro</w:t>
      </w:r>
      <w:r>
        <w:rPr>
          <w:spacing w:val="23"/>
        </w:rPr>
        <w:t xml:space="preserve"> </w:t>
      </w:r>
      <w:r>
        <w:t>Lobato,</w:t>
      </w:r>
      <w:r>
        <w:rPr>
          <w:spacing w:val="23"/>
        </w:rPr>
        <w:t xml:space="preserve"> </w:t>
      </w:r>
      <w:r>
        <w:t>4442.</w:t>
      </w:r>
      <w:r>
        <w:rPr>
          <w:spacing w:val="1"/>
        </w:rPr>
        <w:t xml:space="preserve"> </w:t>
      </w:r>
      <w:r>
        <w:t>Bairro Cabo Luís Quevedo. CEP: 97503-748 Uruguaiana/RS</w:t>
      </w:r>
    </w:p>
    <w:p w:rsidR="0038389C" w:rsidRDefault="0038389C">
      <w:pPr>
        <w:pStyle w:val="Corpodetexto"/>
        <w:spacing w:before="7" w:line="232" w:lineRule="auto"/>
        <w:ind w:left="1913"/>
      </w:pPr>
    </w:p>
    <w:p w:rsidR="0038389C" w:rsidRPr="0038389C" w:rsidRDefault="0038389C">
      <w:pPr>
        <w:pStyle w:val="Corpodetexto"/>
        <w:spacing w:before="7" w:line="232" w:lineRule="auto"/>
        <w:ind w:left="1913"/>
        <w:rPr>
          <w:b/>
        </w:rPr>
      </w:pPr>
      <w:proofErr w:type="gramStart"/>
      <w:r w:rsidRPr="0038389C">
        <w:rPr>
          <w:b/>
        </w:rPr>
        <w:t>HguFl</w:t>
      </w:r>
      <w:proofErr w:type="gramEnd"/>
      <w:r>
        <w:rPr>
          <w:b/>
        </w:rPr>
        <w:t xml:space="preserve"> - </w:t>
      </w:r>
      <w:r w:rsidRPr="0038389C">
        <w:t>HOSPITAL DE GUARNIÇÃO DE FLORIANOPOLIS - Rua Silva Jardim</w:t>
      </w:r>
      <w:r>
        <w:t xml:space="preserve"> </w:t>
      </w:r>
      <w:r w:rsidRPr="0038389C">
        <w:t xml:space="preserve"> Nº</w:t>
      </w:r>
      <w:r>
        <w:t xml:space="preserve"> </w:t>
      </w:r>
      <w:r w:rsidRPr="0038389C">
        <w:t>441, CENTRO – CEP 88090-200 – Florianópolis/SC. Telefone: (48) 3205-4316.  E-mail: almoxhgufl@gmail.com.</w:t>
      </w:r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PargrafodaLista"/>
        <w:numPr>
          <w:ilvl w:val="2"/>
          <w:numId w:val="11"/>
        </w:numPr>
        <w:tabs>
          <w:tab w:val="left" w:pos="1819"/>
        </w:tabs>
        <w:spacing w:before="1" w:line="232" w:lineRule="auto"/>
        <w:ind w:right="112" w:firstLine="0"/>
        <w:rPr>
          <w:sz w:val="21"/>
        </w:rPr>
      </w:pPr>
      <w:r>
        <w:rPr>
          <w:sz w:val="21"/>
        </w:rPr>
        <w:t>No</w:t>
      </w:r>
      <w:r>
        <w:rPr>
          <w:spacing w:val="30"/>
          <w:sz w:val="21"/>
        </w:rPr>
        <w:t xml:space="preserve"> </w:t>
      </w:r>
      <w:r>
        <w:rPr>
          <w:sz w:val="21"/>
        </w:rPr>
        <w:t>caso</w:t>
      </w:r>
      <w:r>
        <w:rPr>
          <w:spacing w:val="30"/>
          <w:sz w:val="21"/>
        </w:rPr>
        <w:t xml:space="preserve"> </w:t>
      </w:r>
      <w:r>
        <w:rPr>
          <w:sz w:val="21"/>
        </w:rPr>
        <w:t>de</w:t>
      </w:r>
      <w:r>
        <w:rPr>
          <w:spacing w:val="30"/>
          <w:sz w:val="21"/>
        </w:rPr>
        <w:t xml:space="preserve"> </w:t>
      </w:r>
      <w:r>
        <w:rPr>
          <w:sz w:val="21"/>
        </w:rPr>
        <w:t>produtos</w:t>
      </w:r>
      <w:r>
        <w:rPr>
          <w:spacing w:val="30"/>
          <w:sz w:val="21"/>
        </w:rPr>
        <w:t xml:space="preserve"> </w:t>
      </w:r>
      <w:r>
        <w:rPr>
          <w:sz w:val="21"/>
        </w:rPr>
        <w:t>perecíveis,</w:t>
      </w:r>
      <w:r>
        <w:rPr>
          <w:spacing w:val="30"/>
          <w:sz w:val="21"/>
        </w:rPr>
        <w:t xml:space="preserve"> </w:t>
      </w:r>
      <w:r>
        <w:rPr>
          <w:sz w:val="21"/>
        </w:rPr>
        <w:t>o</w:t>
      </w:r>
      <w:r>
        <w:rPr>
          <w:spacing w:val="30"/>
          <w:sz w:val="21"/>
        </w:rPr>
        <w:t xml:space="preserve"> </w:t>
      </w:r>
      <w:r>
        <w:rPr>
          <w:sz w:val="21"/>
        </w:rPr>
        <w:t>prazo</w:t>
      </w:r>
      <w:r>
        <w:rPr>
          <w:spacing w:val="30"/>
          <w:sz w:val="21"/>
        </w:rPr>
        <w:t xml:space="preserve"> </w:t>
      </w:r>
      <w:r>
        <w:rPr>
          <w:sz w:val="21"/>
        </w:rPr>
        <w:t>de</w:t>
      </w:r>
      <w:r>
        <w:rPr>
          <w:spacing w:val="30"/>
          <w:sz w:val="21"/>
        </w:rPr>
        <w:t xml:space="preserve"> </w:t>
      </w:r>
      <w:r>
        <w:rPr>
          <w:sz w:val="21"/>
        </w:rPr>
        <w:t>validade</w:t>
      </w:r>
      <w:r>
        <w:rPr>
          <w:spacing w:val="30"/>
          <w:sz w:val="21"/>
        </w:rPr>
        <w:t xml:space="preserve"> </w:t>
      </w:r>
      <w:r>
        <w:rPr>
          <w:sz w:val="21"/>
        </w:rPr>
        <w:t>na</w:t>
      </w:r>
      <w:r>
        <w:rPr>
          <w:spacing w:val="30"/>
          <w:sz w:val="21"/>
        </w:rPr>
        <w:t xml:space="preserve"> </w:t>
      </w:r>
      <w:r>
        <w:rPr>
          <w:sz w:val="21"/>
        </w:rPr>
        <w:t>data</w:t>
      </w:r>
      <w:r>
        <w:rPr>
          <w:spacing w:val="30"/>
          <w:sz w:val="21"/>
        </w:rPr>
        <w:t xml:space="preserve"> </w:t>
      </w:r>
      <w:r>
        <w:rPr>
          <w:sz w:val="21"/>
        </w:rPr>
        <w:t>da</w:t>
      </w:r>
      <w:r>
        <w:rPr>
          <w:spacing w:val="30"/>
          <w:sz w:val="21"/>
        </w:rPr>
        <w:t xml:space="preserve"> </w:t>
      </w:r>
      <w:r>
        <w:rPr>
          <w:sz w:val="21"/>
        </w:rPr>
        <w:t>entrega</w:t>
      </w:r>
      <w:r>
        <w:rPr>
          <w:spacing w:val="30"/>
          <w:sz w:val="21"/>
        </w:rPr>
        <w:t xml:space="preserve"> </w:t>
      </w:r>
      <w:r>
        <w:rPr>
          <w:sz w:val="21"/>
        </w:rPr>
        <w:t>não</w:t>
      </w:r>
      <w:r>
        <w:rPr>
          <w:spacing w:val="30"/>
          <w:sz w:val="21"/>
        </w:rPr>
        <w:t xml:space="preserve"> </w:t>
      </w:r>
      <w:r>
        <w:rPr>
          <w:sz w:val="21"/>
        </w:rPr>
        <w:t>poderá</w:t>
      </w:r>
      <w:r>
        <w:rPr>
          <w:spacing w:val="30"/>
          <w:sz w:val="21"/>
        </w:rPr>
        <w:t xml:space="preserve"> </w:t>
      </w:r>
      <w:r>
        <w:rPr>
          <w:sz w:val="21"/>
        </w:rPr>
        <w:t>ser</w:t>
      </w:r>
      <w:r>
        <w:rPr>
          <w:spacing w:val="-50"/>
          <w:sz w:val="21"/>
        </w:rPr>
        <w:t xml:space="preserve"> </w:t>
      </w:r>
      <w:r>
        <w:rPr>
          <w:sz w:val="21"/>
        </w:rPr>
        <w:t>inferior a um terço do prazo total recomendado pelo fabricante.</w:t>
      </w:r>
    </w:p>
    <w:p w:rsidR="009B3AAF" w:rsidRDefault="009B3AAF">
      <w:pPr>
        <w:pStyle w:val="Corpodetexto"/>
        <w:spacing w:before="7"/>
        <w:rPr>
          <w:sz w:val="17"/>
        </w:rPr>
      </w:pPr>
    </w:p>
    <w:p w:rsidR="009B3AAF" w:rsidRDefault="00890035">
      <w:pPr>
        <w:pStyle w:val="PargrafodaLista"/>
        <w:numPr>
          <w:ilvl w:val="2"/>
          <w:numId w:val="11"/>
        </w:numPr>
        <w:tabs>
          <w:tab w:val="left" w:pos="1820"/>
        </w:tabs>
        <w:spacing w:line="232" w:lineRule="auto"/>
        <w:ind w:firstLine="0"/>
        <w:rPr>
          <w:sz w:val="21"/>
        </w:rPr>
      </w:pPr>
      <w:r>
        <w:rPr>
          <w:sz w:val="21"/>
        </w:rPr>
        <w:t>O</w:t>
      </w:r>
      <w:r>
        <w:rPr>
          <w:spacing w:val="29"/>
          <w:sz w:val="21"/>
        </w:rPr>
        <w:t xml:space="preserve"> </w:t>
      </w:r>
      <w:r>
        <w:rPr>
          <w:sz w:val="21"/>
        </w:rPr>
        <w:t>prazo</w:t>
      </w:r>
      <w:r>
        <w:rPr>
          <w:spacing w:val="30"/>
          <w:sz w:val="21"/>
        </w:rPr>
        <w:t xml:space="preserve"> </w:t>
      </w:r>
      <w:r>
        <w:rPr>
          <w:sz w:val="21"/>
        </w:rPr>
        <w:t>de</w:t>
      </w:r>
      <w:r>
        <w:rPr>
          <w:spacing w:val="29"/>
          <w:sz w:val="21"/>
        </w:rPr>
        <w:t xml:space="preserve"> </w:t>
      </w:r>
      <w:r>
        <w:rPr>
          <w:sz w:val="21"/>
        </w:rPr>
        <w:t>garantia</w:t>
      </w:r>
      <w:r>
        <w:rPr>
          <w:spacing w:val="30"/>
          <w:sz w:val="21"/>
        </w:rPr>
        <w:t xml:space="preserve"> </w:t>
      </w:r>
      <w:r>
        <w:rPr>
          <w:sz w:val="21"/>
        </w:rPr>
        <w:t>é</w:t>
      </w:r>
      <w:r>
        <w:rPr>
          <w:spacing w:val="29"/>
          <w:sz w:val="21"/>
        </w:rPr>
        <w:t xml:space="preserve"> </w:t>
      </w:r>
      <w:r>
        <w:rPr>
          <w:sz w:val="21"/>
        </w:rPr>
        <w:t>aquele</w:t>
      </w:r>
      <w:r>
        <w:rPr>
          <w:spacing w:val="30"/>
          <w:sz w:val="21"/>
        </w:rPr>
        <w:t xml:space="preserve"> </w:t>
      </w:r>
      <w:r>
        <w:rPr>
          <w:sz w:val="21"/>
        </w:rPr>
        <w:t>estabelecido</w:t>
      </w:r>
      <w:r>
        <w:rPr>
          <w:spacing w:val="30"/>
          <w:sz w:val="21"/>
        </w:rPr>
        <w:t xml:space="preserve"> </w:t>
      </w:r>
      <w:r>
        <w:rPr>
          <w:sz w:val="21"/>
        </w:rPr>
        <w:t>na</w:t>
      </w:r>
      <w:r>
        <w:rPr>
          <w:spacing w:val="29"/>
          <w:sz w:val="21"/>
        </w:rPr>
        <w:t xml:space="preserve"> </w:t>
      </w:r>
      <w:r>
        <w:rPr>
          <w:sz w:val="21"/>
        </w:rPr>
        <w:t>Lei</w:t>
      </w:r>
      <w:r>
        <w:rPr>
          <w:spacing w:val="30"/>
          <w:sz w:val="21"/>
        </w:rPr>
        <w:t xml:space="preserve"> </w:t>
      </w:r>
      <w:r>
        <w:rPr>
          <w:sz w:val="21"/>
        </w:rPr>
        <w:t>nº</w:t>
      </w:r>
      <w:r>
        <w:rPr>
          <w:spacing w:val="29"/>
          <w:sz w:val="21"/>
        </w:rPr>
        <w:t xml:space="preserve"> </w:t>
      </w:r>
      <w:r>
        <w:rPr>
          <w:sz w:val="21"/>
        </w:rPr>
        <w:t>8.078,</w:t>
      </w:r>
      <w:r>
        <w:rPr>
          <w:spacing w:val="30"/>
          <w:sz w:val="21"/>
        </w:rPr>
        <w:t xml:space="preserve"> </w:t>
      </w:r>
      <w:r>
        <w:rPr>
          <w:sz w:val="21"/>
        </w:rPr>
        <w:t>de</w:t>
      </w:r>
      <w:r>
        <w:rPr>
          <w:spacing w:val="29"/>
          <w:sz w:val="21"/>
        </w:rPr>
        <w:t xml:space="preserve"> </w:t>
      </w:r>
      <w:r>
        <w:rPr>
          <w:sz w:val="21"/>
        </w:rPr>
        <w:t>11</w:t>
      </w:r>
      <w:r>
        <w:rPr>
          <w:spacing w:val="30"/>
          <w:sz w:val="21"/>
        </w:rPr>
        <w:t xml:space="preserve"> </w:t>
      </w:r>
      <w:r>
        <w:rPr>
          <w:sz w:val="21"/>
        </w:rPr>
        <w:t>de</w:t>
      </w:r>
      <w:r>
        <w:rPr>
          <w:spacing w:val="30"/>
          <w:sz w:val="21"/>
        </w:rPr>
        <w:t xml:space="preserve"> </w:t>
      </w:r>
      <w:r>
        <w:rPr>
          <w:sz w:val="21"/>
        </w:rPr>
        <w:t>setembro</w:t>
      </w:r>
      <w:r>
        <w:rPr>
          <w:spacing w:val="29"/>
          <w:sz w:val="21"/>
        </w:rPr>
        <w:t xml:space="preserve"> </w:t>
      </w:r>
      <w:r>
        <w:rPr>
          <w:sz w:val="21"/>
        </w:rPr>
        <w:t>de</w:t>
      </w:r>
      <w:r>
        <w:rPr>
          <w:spacing w:val="30"/>
          <w:sz w:val="21"/>
        </w:rPr>
        <w:t xml:space="preserve"> </w:t>
      </w:r>
      <w:r>
        <w:rPr>
          <w:sz w:val="21"/>
        </w:rPr>
        <w:t>1990</w:t>
      </w:r>
      <w:r>
        <w:rPr>
          <w:spacing w:val="-50"/>
          <w:sz w:val="21"/>
        </w:rPr>
        <w:t xml:space="preserve"> </w:t>
      </w:r>
      <w:r>
        <w:rPr>
          <w:sz w:val="21"/>
        </w:rPr>
        <w:t>(Código de Defesa do Consumidor).</w:t>
      </w:r>
    </w:p>
    <w:p w:rsidR="009B3AAF" w:rsidRDefault="009B3AAF">
      <w:pPr>
        <w:pStyle w:val="Corpodetexto"/>
        <w:rPr>
          <w:sz w:val="22"/>
        </w:rPr>
      </w:pPr>
    </w:p>
    <w:p w:rsidR="009B3AAF" w:rsidRDefault="009B3AAF">
      <w:pPr>
        <w:pStyle w:val="Corpodetexto"/>
        <w:rPr>
          <w:sz w:val="22"/>
        </w:rPr>
      </w:pPr>
    </w:p>
    <w:p w:rsidR="009B3AAF" w:rsidRDefault="00890035">
      <w:pPr>
        <w:pStyle w:val="Ttulo1"/>
        <w:numPr>
          <w:ilvl w:val="0"/>
          <w:numId w:val="15"/>
        </w:numPr>
        <w:tabs>
          <w:tab w:val="left" w:pos="384"/>
        </w:tabs>
        <w:spacing w:before="153"/>
      </w:pPr>
      <w:bookmarkStart w:id="10" w:name="6._Modelo_de_gestão_do_contrato"/>
      <w:bookmarkEnd w:id="10"/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gestão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</w:t>
      </w:r>
    </w:p>
    <w:p w:rsidR="009B3AAF" w:rsidRDefault="009B3AAF">
      <w:pPr>
        <w:pStyle w:val="Corpodetexto"/>
        <w:spacing w:before="7"/>
        <w:rPr>
          <w:b/>
          <w:sz w:val="12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before="91" w:line="268" w:lineRule="auto"/>
        <w:ind w:right="406" w:firstLine="0"/>
        <w:rPr>
          <w:sz w:val="21"/>
        </w:rPr>
      </w:pPr>
      <w:r>
        <w:rPr>
          <w:sz w:val="21"/>
        </w:rPr>
        <w:t>Não será formalizado instrumento contratual. O instrumento contratual será substituído pela Nota</w:t>
      </w:r>
      <w:r>
        <w:rPr>
          <w:spacing w:val="-50"/>
          <w:sz w:val="21"/>
        </w:rPr>
        <w:t xml:space="preserve"> </w:t>
      </w:r>
      <w:r>
        <w:rPr>
          <w:sz w:val="21"/>
        </w:rPr>
        <w:t>de Empenho.</w:t>
      </w:r>
    </w:p>
    <w:p w:rsidR="009B3AAF" w:rsidRDefault="009B3AAF">
      <w:pPr>
        <w:pStyle w:val="Corpodetexto"/>
        <w:spacing w:before="6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59"/>
        </w:tabs>
        <w:spacing w:before="91" w:line="268" w:lineRule="auto"/>
        <w:ind w:left="114" w:right="226" w:firstLine="630"/>
        <w:rPr>
          <w:sz w:val="21"/>
        </w:rPr>
      </w:pPr>
      <w:r>
        <w:rPr>
          <w:sz w:val="21"/>
        </w:rPr>
        <w:t>O recebimento da Nota de Empenho pelo fornecedor implica na obrigação de cumprir as condições</w:t>
      </w:r>
      <w:r>
        <w:rPr>
          <w:spacing w:val="-50"/>
          <w:sz w:val="21"/>
        </w:rPr>
        <w:t xml:space="preserve"> </w:t>
      </w:r>
      <w:r>
        <w:rPr>
          <w:sz w:val="21"/>
        </w:rPr>
        <w:t xml:space="preserve">expressas </w:t>
      </w:r>
      <w:proofErr w:type="gramStart"/>
      <w:r>
        <w:rPr>
          <w:sz w:val="21"/>
        </w:rPr>
        <w:t>no Edital e anexos, assim como as condições da proposta apresentada no certame</w:t>
      </w:r>
      <w:proofErr w:type="gramEnd"/>
      <w:r>
        <w:rPr>
          <w:sz w:val="21"/>
        </w:rPr>
        <w:t>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Ttulo2"/>
        <w:numPr>
          <w:ilvl w:val="1"/>
          <w:numId w:val="15"/>
        </w:numPr>
        <w:tabs>
          <w:tab w:val="left" w:pos="1029"/>
        </w:tabs>
        <w:spacing w:before="1"/>
        <w:ind w:left="1029" w:hanging="315"/>
      </w:pPr>
      <w:r>
        <w:t>OBRIGAÇÕES DA CONTRATANTE</w:t>
      </w:r>
    </w:p>
    <w:p w:rsidR="009B3AAF" w:rsidRDefault="009B3AAF">
      <w:pPr>
        <w:pStyle w:val="Corpodetexto"/>
        <w:rPr>
          <w:b/>
          <w:sz w:val="20"/>
        </w:rPr>
      </w:pPr>
    </w:p>
    <w:p w:rsidR="009B3AAF" w:rsidRDefault="00890035">
      <w:pPr>
        <w:pStyle w:val="PargrafodaLista"/>
        <w:numPr>
          <w:ilvl w:val="2"/>
          <w:numId w:val="10"/>
        </w:numPr>
        <w:tabs>
          <w:tab w:val="left" w:pos="1787"/>
        </w:tabs>
        <w:ind w:right="0"/>
        <w:jc w:val="both"/>
        <w:rPr>
          <w:sz w:val="21"/>
        </w:rPr>
      </w:pPr>
      <w:proofErr w:type="gramStart"/>
      <w:r>
        <w:rPr>
          <w:sz w:val="21"/>
        </w:rPr>
        <w:t>receber</w:t>
      </w:r>
      <w:proofErr w:type="gramEnd"/>
      <w:r>
        <w:rPr>
          <w:sz w:val="21"/>
        </w:rPr>
        <w:t xml:space="preserve"> o objeto no prazo e condições estabe</w:t>
      </w:r>
      <w:r>
        <w:rPr>
          <w:sz w:val="21"/>
        </w:rPr>
        <w:t>lecidas no Edital de Pregão Eletrônico nº 04</w:t>
      </w:r>
    </w:p>
    <w:p w:rsidR="009B3AAF" w:rsidRDefault="00890035">
      <w:pPr>
        <w:pStyle w:val="Corpodetexto"/>
        <w:spacing w:before="29"/>
        <w:ind w:left="1314"/>
      </w:pPr>
      <w:r>
        <w:t>/2023 e seus anexos;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2"/>
          <w:numId w:val="10"/>
        </w:numPr>
        <w:tabs>
          <w:tab w:val="left" w:pos="1891"/>
        </w:tabs>
        <w:spacing w:line="268" w:lineRule="auto"/>
        <w:ind w:left="1314" w:firstLine="0"/>
        <w:jc w:val="both"/>
        <w:rPr>
          <w:sz w:val="21"/>
        </w:rPr>
      </w:pPr>
      <w:proofErr w:type="gramStart"/>
      <w:r>
        <w:rPr>
          <w:sz w:val="21"/>
        </w:rPr>
        <w:t>verificar</w:t>
      </w:r>
      <w:proofErr w:type="gramEnd"/>
      <w:r>
        <w:rPr>
          <w:spacing w:val="1"/>
          <w:sz w:val="21"/>
        </w:rPr>
        <w:t xml:space="preserve"> </w:t>
      </w:r>
      <w:r>
        <w:rPr>
          <w:sz w:val="21"/>
        </w:rPr>
        <w:t>minuciosamente,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prazo</w:t>
      </w:r>
      <w:r>
        <w:rPr>
          <w:spacing w:val="1"/>
          <w:sz w:val="21"/>
        </w:rPr>
        <w:t xml:space="preserve"> </w:t>
      </w:r>
      <w:r>
        <w:rPr>
          <w:sz w:val="21"/>
        </w:rPr>
        <w:t>fixado,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conformidade</w:t>
      </w:r>
      <w:r>
        <w:rPr>
          <w:spacing w:val="1"/>
          <w:sz w:val="21"/>
        </w:rPr>
        <w:t xml:space="preserve"> </w:t>
      </w:r>
      <w:r>
        <w:rPr>
          <w:sz w:val="21"/>
        </w:rPr>
        <w:t>dos</w:t>
      </w:r>
      <w:r>
        <w:rPr>
          <w:spacing w:val="1"/>
          <w:sz w:val="21"/>
        </w:rPr>
        <w:t xml:space="preserve"> </w:t>
      </w:r>
      <w:r>
        <w:rPr>
          <w:sz w:val="21"/>
        </w:rPr>
        <w:t>bens</w:t>
      </w:r>
      <w:r>
        <w:rPr>
          <w:spacing w:val="1"/>
          <w:sz w:val="21"/>
        </w:rPr>
        <w:t xml:space="preserve"> </w:t>
      </w:r>
      <w:r>
        <w:rPr>
          <w:sz w:val="21"/>
        </w:rPr>
        <w:t>recebidos</w:t>
      </w:r>
      <w:r>
        <w:rPr>
          <w:spacing w:val="1"/>
          <w:sz w:val="21"/>
        </w:rPr>
        <w:t xml:space="preserve"> </w:t>
      </w:r>
      <w:r>
        <w:rPr>
          <w:sz w:val="21"/>
        </w:rPr>
        <w:t>provisoriamente com as especificações constantes do Edital de Pregão Eletrônico nº 04/2023,</w:t>
      </w:r>
      <w:r>
        <w:rPr>
          <w:spacing w:val="1"/>
          <w:sz w:val="21"/>
        </w:rPr>
        <w:t xml:space="preserve"> </w:t>
      </w:r>
      <w:r>
        <w:rPr>
          <w:sz w:val="21"/>
        </w:rPr>
        <w:t>seus anexos e da proposta, para fins de aceitação e recebimento definitivo;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10"/>
        </w:numPr>
        <w:tabs>
          <w:tab w:val="left" w:pos="1865"/>
        </w:tabs>
        <w:spacing w:line="268" w:lineRule="auto"/>
        <w:ind w:left="1314" w:firstLine="0"/>
        <w:jc w:val="both"/>
        <w:rPr>
          <w:sz w:val="21"/>
        </w:rPr>
      </w:pPr>
      <w:proofErr w:type="gramStart"/>
      <w:r>
        <w:rPr>
          <w:sz w:val="21"/>
        </w:rPr>
        <w:t>comunicar</w:t>
      </w:r>
      <w:proofErr w:type="gramEnd"/>
      <w:r>
        <w:rPr>
          <w:spacing w:val="1"/>
          <w:sz w:val="21"/>
        </w:rPr>
        <w:t xml:space="preserve"> </w:t>
      </w:r>
      <w:r>
        <w:rPr>
          <w:sz w:val="21"/>
        </w:rPr>
        <w:t>à</w:t>
      </w:r>
      <w:r>
        <w:rPr>
          <w:spacing w:val="1"/>
          <w:sz w:val="21"/>
        </w:rPr>
        <w:t xml:space="preserve"> </w:t>
      </w:r>
      <w:r>
        <w:rPr>
          <w:sz w:val="21"/>
        </w:rPr>
        <w:t>Contratada,</w:t>
      </w:r>
      <w:r>
        <w:rPr>
          <w:spacing w:val="1"/>
          <w:sz w:val="21"/>
        </w:rPr>
        <w:t xml:space="preserve"> </w:t>
      </w:r>
      <w:r>
        <w:rPr>
          <w:sz w:val="21"/>
        </w:rPr>
        <w:t>por</w:t>
      </w:r>
      <w:r>
        <w:rPr>
          <w:spacing w:val="1"/>
          <w:sz w:val="21"/>
        </w:rPr>
        <w:t xml:space="preserve"> </w:t>
      </w:r>
      <w:r>
        <w:rPr>
          <w:sz w:val="21"/>
        </w:rPr>
        <w:t>escrito,</w:t>
      </w:r>
      <w:r>
        <w:rPr>
          <w:spacing w:val="1"/>
          <w:sz w:val="21"/>
        </w:rPr>
        <w:t xml:space="preserve"> </w:t>
      </w:r>
      <w:r>
        <w:rPr>
          <w:sz w:val="21"/>
        </w:rPr>
        <w:t>sobre</w:t>
      </w:r>
      <w:r>
        <w:rPr>
          <w:spacing w:val="1"/>
          <w:sz w:val="21"/>
        </w:rPr>
        <w:t xml:space="preserve"> </w:t>
      </w:r>
      <w:r>
        <w:rPr>
          <w:sz w:val="21"/>
        </w:rPr>
        <w:t>imperfeições,</w:t>
      </w:r>
      <w:r>
        <w:rPr>
          <w:spacing w:val="1"/>
          <w:sz w:val="21"/>
        </w:rPr>
        <w:t xml:space="preserve"> </w:t>
      </w:r>
      <w:r>
        <w:rPr>
          <w:sz w:val="21"/>
        </w:rPr>
        <w:t>falhas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irregularidades</w:t>
      </w:r>
      <w:r>
        <w:rPr>
          <w:spacing w:val="1"/>
          <w:sz w:val="21"/>
        </w:rPr>
        <w:t xml:space="preserve"> </w:t>
      </w:r>
      <w:r>
        <w:rPr>
          <w:sz w:val="21"/>
        </w:rPr>
        <w:t>verificadas no objeto fornecido, para que seja substituído, reparado ou corrigido;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10"/>
        </w:numPr>
        <w:tabs>
          <w:tab w:val="left" w:pos="1795"/>
        </w:tabs>
        <w:ind w:left="1794" w:right="0" w:hanging="481"/>
        <w:jc w:val="both"/>
        <w:rPr>
          <w:sz w:val="21"/>
        </w:rPr>
      </w:pPr>
      <w:proofErr w:type="gramStart"/>
      <w:r>
        <w:rPr>
          <w:sz w:val="21"/>
        </w:rPr>
        <w:t>acompanhar</w:t>
      </w:r>
      <w:proofErr w:type="gramEnd"/>
      <w:r>
        <w:rPr>
          <w:spacing w:val="6"/>
          <w:sz w:val="21"/>
        </w:rPr>
        <w:t xml:space="preserve"> </w:t>
      </w:r>
      <w:r>
        <w:rPr>
          <w:sz w:val="21"/>
        </w:rPr>
        <w:t>e</w:t>
      </w:r>
      <w:r>
        <w:rPr>
          <w:spacing w:val="6"/>
          <w:sz w:val="21"/>
        </w:rPr>
        <w:t xml:space="preserve"> </w:t>
      </w:r>
      <w:r>
        <w:rPr>
          <w:sz w:val="21"/>
        </w:rPr>
        <w:t>fiscalizar</w:t>
      </w:r>
      <w:r>
        <w:rPr>
          <w:spacing w:val="6"/>
          <w:sz w:val="21"/>
        </w:rPr>
        <w:t xml:space="preserve"> </w:t>
      </w:r>
      <w:r>
        <w:rPr>
          <w:sz w:val="21"/>
        </w:rPr>
        <w:t>o</w:t>
      </w:r>
      <w:r>
        <w:rPr>
          <w:spacing w:val="6"/>
          <w:sz w:val="21"/>
        </w:rPr>
        <w:t xml:space="preserve"> </w:t>
      </w:r>
      <w:r>
        <w:rPr>
          <w:sz w:val="21"/>
        </w:rPr>
        <w:t>cumprimento</w:t>
      </w:r>
      <w:r>
        <w:rPr>
          <w:spacing w:val="6"/>
          <w:sz w:val="21"/>
        </w:rPr>
        <w:t xml:space="preserve"> </w:t>
      </w:r>
      <w:r>
        <w:rPr>
          <w:sz w:val="21"/>
        </w:rPr>
        <w:t>das</w:t>
      </w:r>
      <w:r>
        <w:rPr>
          <w:spacing w:val="6"/>
          <w:sz w:val="21"/>
        </w:rPr>
        <w:t xml:space="preserve"> </w:t>
      </w:r>
      <w:r>
        <w:rPr>
          <w:sz w:val="21"/>
        </w:rPr>
        <w:t>obrigações</w:t>
      </w:r>
      <w:r>
        <w:rPr>
          <w:spacing w:val="6"/>
          <w:sz w:val="21"/>
        </w:rPr>
        <w:t xml:space="preserve"> </w:t>
      </w:r>
      <w:r>
        <w:rPr>
          <w:sz w:val="21"/>
        </w:rPr>
        <w:t>da</w:t>
      </w:r>
      <w:r>
        <w:rPr>
          <w:spacing w:val="6"/>
          <w:sz w:val="21"/>
        </w:rPr>
        <w:t xml:space="preserve"> </w:t>
      </w:r>
      <w:r>
        <w:rPr>
          <w:sz w:val="21"/>
        </w:rPr>
        <w:t>Contratada,</w:t>
      </w:r>
      <w:r>
        <w:rPr>
          <w:spacing w:val="6"/>
          <w:sz w:val="21"/>
        </w:rPr>
        <w:t xml:space="preserve"> </w:t>
      </w:r>
      <w:r>
        <w:rPr>
          <w:sz w:val="21"/>
        </w:rPr>
        <w:t>através</w:t>
      </w:r>
      <w:r>
        <w:rPr>
          <w:spacing w:val="6"/>
          <w:sz w:val="21"/>
        </w:rPr>
        <w:t xml:space="preserve"> </w:t>
      </w:r>
      <w:r>
        <w:rPr>
          <w:sz w:val="21"/>
        </w:rPr>
        <w:t>de</w:t>
      </w:r>
      <w:r>
        <w:rPr>
          <w:spacing w:val="6"/>
          <w:sz w:val="21"/>
        </w:rPr>
        <w:t xml:space="preserve"> </w:t>
      </w:r>
      <w:r>
        <w:rPr>
          <w:sz w:val="21"/>
        </w:rPr>
        <w:t>comissão</w:t>
      </w:r>
    </w:p>
    <w:p w:rsidR="009B3AAF" w:rsidRDefault="00890035">
      <w:pPr>
        <w:pStyle w:val="Corpodetexto"/>
        <w:spacing w:before="29"/>
        <w:ind w:left="1314"/>
      </w:pPr>
      <w:r>
        <w:t>/servidor especialmente designado;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2"/>
          <w:numId w:val="10"/>
        </w:numPr>
        <w:tabs>
          <w:tab w:val="left" w:pos="1804"/>
        </w:tabs>
        <w:spacing w:line="268" w:lineRule="auto"/>
        <w:ind w:left="1314" w:firstLine="0"/>
        <w:jc w:val="both"/>
        <w:rPr>
          <w:sz w:val="21"/>
        </w:rPr>
      </w:pPr>
      <w:proofErr w:type="gramStart"/>
      <w:r>
        <w:rPr>
          <w:sz w:val="21"/>
        </w:rPr>
        <w:t>efetuar</w:t>
      </w:r>
      <w:proofErr w:type="gramEnd"/>
      <w:r>
        <w:rPr>
          <w:sz w:val="21"/>
        </w:rPr>
        <w:t xml:space="preserve"> o pagamento à Contratada no valor correspondente ao fornecimento do objeto, no</w:t>
      </w:r>
      <w:r>
        <w:rPr>
          <w:spacing w:val="1"/>
          <w:sz w:val="21"/>
        </w:rPr>
        <w:t xml:space="preserve"> </w:t>
      </w:r>
      <w:r>
        <w:rPr>
          <w:sz w:val="21"/>
        </w:rPr>
        <w:t>prazo e forma estabelecidos no Edital e seus anexos;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10"/>
        </w:numPr>
        <w:tabs>
          <w:tab w:val="left" w:pos="1804"/>
        </w:tabs>
        <w:spacing w:line="268" w:lineRule="auto"/>
        <w:ind w:left="1314" w:firstLine="0"/>
        <w:jc w:val="both"/>
        <w:rPr>
          <w:sz w:val="21"/>
        </w:rPr>
      </w:pPr>
      <w:r>
        <w:rPr>
          <w:sz w:val="21"/>
        </w:rPr>
        <w:t>A A</w:t>
      </w:r>
      <w:r>
        <w:rPr>
          <w:sz w:val="21"/>
        </w:rPr>
        <w:t>dministração não responderá por quaisquer compromissos assumidos pela Contratada</w:t>
      </w:r>
      <w:r>
        <w:rPr>
          <w:spacing w:val="1"/>
          <w:sz w:val="21"/>
        </w:rPr>
        <w:t xml:space="preserve"> </w:t>
      </w:r>
      <w:r>
        <w:rPr>
          <w:sz w:val="21"/>
        </w:rPr>
        <w:t>com terceiros, ainda que vinculados à execução do presente, bem como por qualquer dano</w:t>
      </w:r>
      <w:r>
        <w:rPr>
          <w:spacing w:val="1"/>
          <w:sz w:val="21"/>
        </w:rPr>
        <w:t xml:space="preserve"> </w:t>
      </w:r>
      <w:r>
        <w:rPr>
          <w:sz w:val="21"/>
        </w:rPr>
        <w:t>causado a terceiros em decorrência de ato da Contratada, de seus empregados, prepostos o</w:t>
      </w:r>
      <w:r>
        <w:rPr>
          <w:sz w:val="21"/>
        </w:rPr>
        <w:t>u</w:t>
      </w:r>
      <w:r>
        <w:rPr>
          <w:spacing w:val="1"/>
          <w:sz w:val="21"/>
        </w:rPr>
        <w:t xml:space="preserve"> </w:t>
      </w:r>
      <w:r>
        <w:rPr>
          <w:sz w:val="21"/>
        </w:rPr>
        <w:t>subordinados.</w:t>
      </w:r>
    </w:p>
    <w:p w:rsidR="009B3AAF" w:rsidRDefault="009B3AAF">
      <w:pPr>
        <w:spacing w:line="268" w:lineRule="auto"/>
        <w:jc w:val="both"/>
        <w:rPr>
          <w:sz w:val="21"/>
        </w:r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890035">
      <w:pPr>
        <w:pStyle w:val="Ttulo2"/>
        <w:numPr>
          <w:ilvl w:val="1"/>
          <w:numId w:val="15"/>
        </w:numPr>
        <w:tabs>
          <w:tab w:val="left" w:pos="1029"/>
        </w:tabs>
        <w:spacing w:before="159"/>
        <w:ind w:left="1029" w:hanging="315"/>
      </w:pPr>
      <w:r>
        <w:lastRenderedPageBreak/>
        <w:t>OBRIGAÇÕES DA CONTRATADA</w:t>
      </w:r>
    </w:p>
    <w:p w:rsidR="009B3AAF" w:rsidRDefault="009B3AAF">
      <w:pPr>
        <w:pStyle w:val="Corpodetexto"/>
        <w:spacing w:before="1"/>
        <w:rPr>
          <w:b/>
          <w:sz w:val="20"/>
        </w:rPr>
      </w:pPr>
    </w:p>
    <w:p w:rsidR="009B3AAF" w:rsidRDefault="00890035">
      <w:pPr>
        <w:pStyle w:val="PargrafodaLista"/>
        <w:numPr>
          <w:ilvl w:val="2"/>
          <w:numId w:val="9"/>
        </w:numPr>
        <w:tabs>
          <w:tab w:val="left" w:pos="1801"/>
        </w:tabs>
        <w:spacing w:line="268" w:lineRule="auto"/>
        <w:ind w:right="112" w:firstLine="0"/>
        <w:jc w:val="both"/>
        <w:rPr>
          <w:sz w:val="21"/>
        </w:rPr>
      </w:pPr>
      <w:r>
        <w:rPr>
          <w:sz w:val="21"/>
        </w:rPr>
        <w:t>A</w:t>
      </w:r>
      <w:r>
        <w:rPr>
          <w:spacing w:val="12"/>
          <w:sz w:val="21"/>
        </w:rPr>
        <w:t xml:space="preserve"> </w:t>
      </w:r>
      <w:r>
        <w:rPr>
          <w:sz w:val="21"/>
        </w:rPr>
        <w:t>Contratada</w:t>
      </w:r>
      <w:r>
        <w:rPr>
          <w:spacing w:val="12"/>
          <w:sz w:val="21"/>
        </w:rPr>
        <w:t xml:space="preserve"> </w:t>
      </w:r>
      <w:r>
        <w:rPr>
          <w:sz w:val="21"/>
        </w:rPr>
        <w:t>deve</w:t>
      </w:r>
      <w:r>
        <w:rPr>
          <w:spacing w:val="12"/>
          <w:sz w:val="21"/>
        </w:rPr>
        <w:t xml:space="preserve"> </w:t>
      </w:r>
      <w:r>
        <w:rPr>
          <w:sz w:val="21"/>
        </w:rPr>
        <w:t>cumprir</w:t>
      </w:r>
      <w:r>
        <w:rPr>
          <w:spacing w:val="12"/>
          <w:sz w:val="21"/>
        </w:rPr>
        <w:t xml:space="preserve"> </w:t>
      </w:r>
      <w:r>
        <w:rPr>
          <w:sz w:val="21"/>
        </w:rPr>
        <w:t>todas</w:t>
      </w:r>
      <w:r>
        <w:rPr>
          <w:spacing w:val="12"/>
          <w:sz w:val="21"/>
        </w:rPr>
        <w:t xml:space="preserve"> </w:t>
      </w:r>
      <w:r>
        <w:rPr>
          <w:sz w:val="21"/>
        </w:rPr>
        <w:t>as</w:t>
      </w:r>
      <w:r>
        <w:rPr>
          <w:spacing w:val="12"/>
          <w:sz w:val="21"/>
        </w:rPr>
        <w:t xml:space="preserve"> </w:t>
      </w:r>
      <w:r>
        <w:rPr>
          <w:sz w:val="21"/>
        </w:rPr>
        <w:t>obrigações</w:t>
      </w:r>
      <w:r>
        <w:rPr>
          <w:spacing w:val="12"/>
          <w:sz w:val="21"/>
        </w:rPr>
        <w:t xml:space="preserve"> </w:t>
      </w:r>
      <w:r>
        <w:rPr>
          <w:sz w:val="21"/>
        </w:rPr>
        <w:t>constantes</w:t>
      </w:r>
      <w:r>
        <w:rPr>
          <w:spacing w:val="12"/>
          <w:sz w:val="21"/>
        </w:rPr>
        <w:t xml:space="preserve"> </w:t>
      </w:r>
      <w:r>
        <w:rPr>
          <w:sz w:val="21"/>
        </w:rPr>
        <w:t>no</w:t>
      </w:r>
      <w:r>
        <w:rPr>
          <w:spacing w:val="12"/>
          <w:sz w:val="21"/>
        </w:rPr>
        <w:t xml:space="preserve"> </w:t>
      </w:r>
      <w:r>
        <w:rPr>
          <w:sz w:val="21"/>
        </w:rPr>
        <w:t>Edital</w:t>
      </w:r>
      <w:r>
        <w:rPr>
          <w:spacing w:val="12"/>
          <w:sz w:val="21"/>
        </w:rPr>
        <w:t xml:space="preserve"> </w:t>
      </w:r>
      <w:r>
        <w:rPr>
          <w:sz w:val="21"/>
        </w:rPr>
        <w:t>de</w:t>
      </w:r>
      <w:r>
        <w:rPr>
          <w:spacing w:val="12"/>
          <w:sz w:val="21"/>
        </w:rPr>
        <w:t xml:space="preserve"> </w:t>
      </w:r>
      <w:r>
        <w:rPr>
          <w:sz w:val="21"/>
        </w:rPr>
        <w:t>Pregão</w:t>
      </w:r>
      <w:r>
        <w:rPr>
          <w:spacing w:val="12"/>
          <w:sz w:val="21"/>
        </w:rPr>
        <w:t xml:space="preserve"> </w:t>
      </w:r>
      <w:r>
        <w:rPr>
          <w:sz w:val="21"/>
        </w:rPr>
        <w:t>Eletrônico</w:t>
      </w:r>
      <w:r>
        <w:rPr>
          <w:spacing w:val="-51"/>
          <w:sz w:val="21"/>
        </w:rPr>
        <w:t xml:space="preserve"> </w:t>
      </w:r>
      <w:r>
        <w:rPr>
          <w:sz w:val="21"/>
        </w:rPr>
        <w:t>nº 04/2023, seus anexos e sua proposta, assumindo como exclusivamente seus os riscos e as</w:t>
      </w:r>
      <w:r>
        <w:rPr>
          <w:spacing w:val="1"/>
          <w:sz w:val="21"/>
        </w:rPr>
        <w:t xml:space="preserve"> </w:t>
      </w:r>
      <w:r>
        <w:rPr>
          <w:sz w:val="21"/>
        </w:rPr>
        <w:t>despesas decorrentes da boa e perfeita execução do objeto e, ainda: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2"/>
          <w:numId w:val="9"/>
        </w:numPr>
        <w:tabs>
          <w:tab w:val="left" w:pos="1798"/>
        </w:tabs>
        <w:spacing w:before="1" w:line="268" w:lineRule="auto"/>
        <w:ind w:firstLine="0"/>
        <w:jc w:val="both"/>
        <w:rPr>
          <w:sz w:val="21"/>
        </w:rPr>
      </w:pPr>
      <w:proofErr w:type="gramStart"/>
      <w:r>
        <w:rPr>
          <w:sz w:val="21"/>
        </w:rPr>
        <w:t>efetuar</w:t>
      </w:r>
      <w:proofErr w:type="gramEnd"/>
      <w:r>
        <w:rPr>
          <w:sz w:val="21"/>
        </w:rPr>
        <w:t xml:space="preserve"> a entrega do objeto em perfeitas condições, conforme especificações, prazo e local</w:t>
      </w:r>
      <w:r>
        <w:rPr>
          <w:spacing w:val="1"/>
          <w:sz w:val="21"/>
        </w:rPr>
        <w:t xml:space="preserve"> </w:t>
      </w:r>
      <w:r>
        <w:rPr>
          <w:sz w:val="21"/>
        </w:rPr>
        <w:t>constantes</w:t>
      </w:r>
      <w:r>
        <w:rPr>
          <w:spacing w:val="28"/>
          <w:sz w:val="21"/>
        </w:rPr>
        <w:t xml:space="preserve"> </w:t>
      </w:r>
      <w:r>
        <w:rPr>
          <w:sz w:val="21"/>
        </w:rPr>
        <w:t>no</w:t>
      </w:r>
      <w:r>
        <w:rPr>
          <w:spacing w:val="29"/>
          <w:sz w:val="21"/>
        </w:rPr>
        <w:t xml:space="preserve"> </w:t>
      </w:r>
      <w:r>
        <w:rPr>
          <w:sz w:val="21"/>
        </w:rPr>
        <w:t>Termo</w:t>
      </w:r>
      <w:r>
        <w:rPr>
          <w:spacing w:val="29"/>
          <w:sz w:val="21"/>
        </w:rPr>
        <w:t xml:space="preserve"> </w:t>
      </w:r>
      <w:r>
        <w:rPr>
          <w:sz w:val="21"/>
        </w:rPr>
        <w:t>de</w:t>
      </w:r>
      <w:r>
        <w:rPr>
          <w:spacing w:val="29"/>
          <w:sz w:val="21"/>
        </w:rPr>
        <w:t xml:space="preserve"> </w:t>
      </w:r>
      <w:r>
        <w:rPr>
          <w:sz w:val="21"/>
        </w:rPr>
        <w:t>Referência</w:t>
      </w:r>
      <w:r>
        <w:rPr>
          <w:spacing w:val="28"/>
          <w:sz w:val="21"/>
        </w:rPr>
        <w:t xml:space="preserve"> </w:t>
      </w:r>
      <w:r>
        <w:rPr>
          <w:sz w:val="21"/>
        </w:rPr>
        <w:t>e</w:t>
      </w:r>
      <w:r>
        <w:rPr>
          <w:spacing w:val="29"/>
          <w:sz w:val="21"/>
        </w:rPr>
        <w:t xml:space="preserve"> </w:t>
      </w:r>
      <w:r>
        <w:rPr>
          <w:sz w:val="21"/>
        </w:rPr>
        <w:t>seus</w:t>
      </w:r>
      <w:r>
        <w:rPr>
          <w:spacing w:val="29"/>
          <w:sz w:val="21"/>
        </w:rPr>
        <w:t xml:space="preserve"> </w:t>
      </w:r>
      <w:r>
        <w:rPr>
          <w:sz w:val="21"/>
        </w:rPr>
        <w:t>anexos,</w:t>
      </w:r>
      <w:r>
        <w:rPr>
          <w:spacing w:val="29"/>
          <w:sz w:val="21"/>
        </w:rPr>
        <w:t xml:space="preserve"> </w:t>
      </w:r>
      <w:r>
        <w:rPr>
          <w:sz w:val="21"/>
        </w:rPr>
        <w:t>acompanhado</w:t>
      </w:r>
      <w:r>
        <w:rPr>
          <w:spacing w:val="28"/>
          <w:sz w:val="21"/>
        </w:rPr>
        <w:t xml:space="preserve"> </w:t>
      </w:r>
      <w:r>
        <w:rPr>
          <w:sz w:val="21"/>
        </w:rPr>
        <w:t>da</w:t>
      </w:r>
      <w:r>
        <w:rPr>
          <w:spacing w:val="29"/>
          <w:sz w:val="21"/>
        </w:rPr>
        <w:t xml:space="preserve"> </w:t>
      </w:r>
      <w:r>
        <w:rPr>
          <w:sz w:val="21"/>
        </w:rPr>
        <w:t>respectiva</w:t>
      </w:r>
      <w:r>
        <w:rPr>
          <w:spacing w:val="29"/>
          <w:sz w:val="21"/>
        </w:rPr>
        <w:t xml:space="preserve"> </w:t>
      </w:r>
      <w:r>
        <w:rPr>
          <w:sz w:val="21"/>
        </w:rPr>
        <w:t>nota</w:t>
      </w:r>
      <w:r>
        <w:rPr>
          <w:spacing w:val="28"/>
          <w:sz w:val="21"/>
        </w:rPr>
        <w:t xml:space="preserve"> </w:t>
      </w:r>
      <w:r>
        <w:rPr>
          <w:sz w:val="21"/>
        </w:rPr>
        <w:t>fiscal,</w:t>
      </w:r>
      <w:r>
        <w:rPr>
          <w:spacing w:val="29"/>
          <w:sz w:val="21"/>
        </w:rPr>
        <w:t xml:space="preserve"> </w:t>
      </w:r>
      <w:r>
        <w:rPr>
          <w:sz w:val="21"/>
        </w:rPr>
        <w:t>na</w:t>
      </w:r>
      <w:r>
        <w:rPr>
          <w:spacing w:val="-50"/>
          <w:sz w:val="21"/>
        </w:rPr>
        <w:t xml:space="preserve"> </w:t>
      </w:r>
      <w:r>
        <w:rPr>
          <w:sz w:val="21"/>
        </w:rPr>
        <w:t xml:space="preserve">qual </w:t>
      </w:r>
      <w:r>
        <w:rPr>
          <w:sz w:val="21"/>
        </w:rPr>
        <w:t>constarão as indicações referentes a: marca, fabricante, modelo, procedência e prazo de</w:t>
      </w:r>
      <w:r>
        <w:rPr>
          <w:spacing w:val="1"/>
          <w:sz w:val="21"/>
        </w:rPr>
        <w:t xml:space="preserve"> </w:t>
      </w:r>
      <w:r>
        <w:rPr>
          <w:sz w:val="21"/>
        </w:rPr>
        <w:t>garantia ou validade;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2"/>
          <w:numId w:val="9"/>
        </w:numPr>
        <w:tabs>
          <w:tab w:val="left" w:pos="1793"/>
        </w:tabs>
        <w:spacing w:line="268" w:lineRule="auto"/>
        <w:ind w:firstLine="0"/>
        <w:jc w:val="both"/>
        <w:rPr>
          <w:sz w:val="21"/>
        </w:rPr>
      </w:pPr>
      <w:proofErr w:type="gramStart"/>
      <w:r>
        <w:rPr>
          <w:sz w:val="21"/>
        </w:rPr>
        <w:t>responsabilizar</w:t>
      </w:r>
      <w:proofErr w:type="gramEnd"/>
      <w:r>
        <w:rPr>
          <w:sz w:val="21"/>
        </w:rPr>
        <w:t>-se pelos vícios e danos decorrentes do objeto, de acordo com os artigos 12,</w:t>
      </w:r>
      <w:r>
        <w:rPr>
          <w:spacing w:val="1"/>
          <w:sz w:val="21"/>
        </w:rPr>
        <w:t xml:space="preserve"> </w:t>
      </w:r>
      <w:r>
        <w:rPr>
          <w:sz w:val="21"/>
        </w:rPr>
        <w:t>13 e 17 a 27, do Código de Defesa do Consumidor (Lei</w:t>
      </w:r>
      <w:r>
        <w:rPr>
          <w:sz w:val="21"/>
        </w:rPr>
        <w:t xml:space="preserve"> nº 8.078, de 1990);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9"/>
        </w:numPr>
        <w:tabs>
          <w:tab w:val="left" w:pos="1864"/>
        </w:tabs>
        <w:spacing w:before="1" w:line="268" w:lineRule="auto"/>
        <w:ind w:right="112" w:firstLine="0"/>
        <w:jc w:val="both"/>
        <w:rPr>
          <w:sz w:val="21"/>
        </w:rPr>
      </w:pPr>
      <w:proofErr w:type="gramStart"/>
      <w:r>
        <w:rPr>
          <w:sz w:val="21"/>
        </w:rPr>
        <w:t>substituir</w:t>
      </w:r>
      <w:proofErr w:type="gramEnd"/>
      <w:r>
        <w:rPr>
          <w:sz w:val="21"/>
        </w:rPr>
        <w:t>,</w:t>
      </w:r>
      <w:r>
        <w:rPr>
          <w:spacing w:val="1"/>
          <w:sz w:val="21"/>
        </w:rPr>
        <w:t xml:space="preserve"> </w:t>
      </w:r>
      <w:r>
        <w:rPr>
          <w:sz w:val="21"/>
        </w:rPr>
        <w:t>reparar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corrigir,</w:t>
      </w:r>
      <w:r>
        <w:rPr>
          <w:spacing w:val="1"/>
          <w:sz w:val="21"/>
        </w:rPr>
        <w:t xml:space="preserve"> </w:t>
      </w:r>
      <w:r>
        <w:rPr>
          <w:sz w:val="21"/>
        </w:rPr>
        <w:t>às</w:t>
      </w:r>
      <w:r>
        <w:rPr>
          <w:spacing w:val="1"/>
          <w:sz w:val="21"/>
        </w:rPr>
        <w:t xml:space="preserve"> </w:t>
      </w:r>
      <w:r>
        <w:rPr>
          <w:sz w:val="21"/>
        </w:rPr>
        <w:t>suas</w:t>
      </w:r>
      <w:r>
        <w:rPr>
          <w:spacing w:val="1"/>
          <w:sz w:val="21"/>
        </w:rPr>
        <w:t xml:space="preserve"> </w:t>
      </w:r>
      <w:r>
        <w:rPr>
          <w:sz w:val="21"/>
        </w:rPr>
        <w:t>expensas,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prazo</w:t>
      </w:r>
      <w:r>
        <w:rPr>
          <w:spacing w:val="1"/>
          <w:sz w:val="21"/>
        </w:rPr>
        <w:t xml:space="preserve"> </w:t>
      </w:r>
      <w:r>
        <w:rPr>
          <w:sz w:val="21"/>
        </w:rPr>
        <w:t>fixado</w:t>
      </w:r>
      <w:r>
        <w:rPr>
          <w:spacing w:val="1"/>
          <w:sz w:val="21"/>
        </w:rPr>
        <w:t xml:space="preserve"> </w:t>
      </w:r>
      <w:r>
        <w:rPr>
          <w:sz w:val="21"/>
        </w:rPr>
        <w:t>neste</w:t>
      </w:r>
      <w:r>
        <w:rPr>
          <w:spacing w:val="1"/>
          <w:sz w:val="21"/>
        </w:rPr>
        <w:t xml:space="preserve"> </w:t>
      </w:r>
      <w:r>
        <w:rPr>
          <w:sz w:val="21"/>
        </w:rPr>
        <w:t>Termo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Referência, o objeto com avarias ou defeitos;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9"/>
        </w:numPr>
        <w:tabs>
          <w:tab w:val="left" w:pos="1816"/>
        </w:tabs>
        <w:spacing w:line="268" w:lineRule="auto"/>
        <w:ind w:firstLine="0"/>
        <w:jc w:val="both"/>
        <w:rPr>
          <w:sz w:val="21"/>
        </w:rPr>
      </w:pPr>
      <w:proofErr w:type="gramStart"/>
      <w:r>
        <w:rPr>
          <w:sz w:val="21"/>
        </w:rPr>
        <w:t>comunicar</w:t>
      </w:r>
      <w:proofErr w:type="gramEnd"/>
      <w:r>
        <w:rPr>
          <w:spacing w:val="27"/>
          <w:sz w:val="21"/>
        </w:rPr>
        <w:t xml:space="preserve"> </w:t>
      </w:r>
      <w:r>
        <w:rPr>
          <w:sz w:val="21"/>
        </w:rPr>
        <w:t>à</w:t>
      </w:r>
      <w:r>
        <w:rPr>
          <w:spacing w:val="28"/>
          <w:sz w:val="21"/>
        </w:rPr>
        <w:t xml:space="preserve"> </w:t>
      </w:r>
      <w:r>
        <w:rPr>
          <w:sz w:val="21"/>
        </w:rPr>
        <w:t>Contratante,</w:t>
      </w:r>
      <w:r>
        <w:rPr>
          <w:spacing w:val="28"/>
          <w:sz w:val="21"/>
        </w:rPr>
        <w:t xml:space="preserve"> </w:t>
      </w:r>
      <w:r>
        <w:rPr>
          <w:sz w:val="21"/>
        </w:rPr>
        <w:t>no</w:t>
      </w:r>
      <w:r>
        <w:rPr>
          <w:spacing w:val="28"/>
          <w:sz w:val="21"/>
        </w:rPr>
        <w:t xml:space="preserve"> </w:t>
      </w:r>
      <w:r>
        <w:rPr>
          <w:sz w:val="21"/>
        </w:rPr>
        <w:t>prazo</w:t>
      </w:r>
      <w:r>
        <w:rPr>
          <w:spacing w:val="28"/>
          <w:sz w:val="21"/>
        </w:rPr>
        <w:t xml:space="preserve"> </w:t>
      </w:r>
      <w:r>
        <w:rPr>
          <w:sz w:val="21"/>
        </w:rPr>
        <w:t>máximo</w:t>
      </w:r>
      <w:r>
        <w:rPr>
          <w:spacing w:val="28"/>
          <w:sz w:val="21"/>
        </w:rPr>
        <w:t xml:space="preserve"> </w:t>
      </w:r>
      <w:r>
        <w:rPr>
          <w:sz w:val="21"/>
        </w:rPr>
        <w:t>de</w:t>
      </w:r>
      <w:r>
        <w:rPr>
          <w:spacing w:val="28"/>
          <w:sz w:val="21"/>
        </w:rPr>
        <w:t xml:space="preserve"> </w:t>
      </w:r>
      <w:r>
        <w:rPr>
          <w:sz w:val="21"/>
        </w:rPr>
        <w:t>24</w:t>
      </w:r>
      <w:r>
        <w:rPr>
          <w:spacing w:val="27"/>
          <w:sz w:val="21"/>
        </w:rPr>
        <w:t xml:space="preserve"> </w:t>
      </w:r>
      <w:r>
        <w:rPr>
          <w:sz w:val="21"/>
        </w:rPr>
        <w:t>(vinte</w:t>
      </w:r>
      <w:r>
        <w:rPr>
          <w:spacing w:val="28"/>
          <w:sz w:val="21"/>
        </w:rPr>
        <w:t xml:space="preserve"> </w:t>
      </w:r>
      <w:r>
        <w:rPr>
          <w:sz w:val="21"/>
        </w:rPr>
        <w:t>e</w:t>
      </w:r>
      <w:r>
        <w:rPr>
          <w:spacing w:val="28"/>
          <w:sz w:val="21"/>
        </w:rPr>
        <w:t xml:space="preserve"> </w:t>
      </w:r>
      <w:r>
        <w:rPr>
          <w:sz w:val="21"/>
        </w:rPr>
        <w:t>quatro)</w:t>
      </w:r>
      <w:r>
        <w:rPr>
          <w:spacing w:val="28"/>
          <w:sz w:val="21"/>
        </w:rPr>
        <w:t xml:space="preserve"> </w:t>
      </w:r>
      <w:r>
        <w:rPr>
          <w:sz w:val="21"/>
        </w:rPr>
        <w:t>horas</w:t>
      </w:r>
      <w:r>
        <w:rPr>
          <w:spacing w:val="28"/>
          <w:sz w:val="21"/>
        </w:rPr>
        <w:t xml:space="preserve"> </w:t>
      </w:r>
      <w:r>
        <w:rPr>
          <w:sz w:val="21"/>
        </w:rPr>
        <w:t>que</w:t>
      </w:r>
      <w:r>
        <w:rPr>
          <w:spacing w:val="28"/>
          <w:sz w:val="21"/>
        </w:rPr>
        <w:t xml:space="preserve"> </w:t>
      </w:r>
      <w:r>
        <w:rPr>
          <w:sz w:val="21"/>
        </w:rPr>
        <w:t>antecede</w:t>
      </w:r>
      <w:r>
        <w:rPr>
          <w:spacing w:val="28"/>
          <w:sz w:val="21"/>
        </w:rPr>
        <w:t xml:space="preserve"> </w:t>
      </w:r>
      <w:r>
        <w:rPr>
          <w:sz w:val="21"/>
        </w:rPr>
        <w:t>a</w:t>
      </w:r>
      <w:r>
        <w:rPr>
          <w:spacing w:val="-50"/>
          <w:sz w:val="21"/>
        </w:rPr>
        <w:t xml:space="preserve"> </w:t>
      </w:r>
      <w:r>
        <w:rPr>
          <w:sz w:val="21"/>
        </w:rPr>
        <w:t>data da entrega, os motivos que impossibilitem o cumprimento do prazo previsto, com a devida</w:t>
      </w:r>
      <w:r>
        <w:rPr>
          <w:spacing w:val="1"/>
          <w:sz w:val="21"/>
        </w:rPr>
        <w:t xml:space="preserve"> </w:t>
      </w:r>
      <w:r>
        <w:rPr>
          <w:sz w:val="21"/>
        </w:rPr>
        <w:t>comprovação;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9"/>
        </w:numPr>
        <w:tabs>
          <w:tab w:val="left" w:pos="1838"/>
        </w:tabs>
        <w:spacing w:line="268" w:lineRule="auto"/>
        <w:ind w:firstLine="0"/>
        <w:jc w:val="both"/>
        <w:rPr>
          <w:sz w:val="21"/>
        </w:rPr>
      </w:pPr>
      <w:proofErr w:type="gramStart"/>
      <w:r>
        <w:rPr>
          <w:sz w:val="21"/>
        </w:rPr>
        <w:t>manter</w:t>
      </w:r>
      <w:proofErr w:type="gramEnd"/>
      <w:r>
        <w:rPr>
          <w:sz w:val="21"/>
        </w:rPr>
        <w:t>, durante toda a execução do contrato, em compatibilidade com as obrigações</w:t>
      </w:r>
      <w:r>
        <w:rPr>
          <w:spacing w:val="1"/>
          <w:sz w:val="21"/>
        </w:rPr>
        <w:t xml:space="preserve"> </w:t>
      </w:r>
      <w:r>
        <w:rPr>
          <w:sz w:val="21"/>
        </w:rPr>
        <w:t>assumidas, todas as condições de habilitação e qualificação exigida</w:t>
      </w:r>
      <w:r>
        <w:rPr>
          <w:sz w:val="21"/>
        </w:rPr>
        <w:t>s na licitação;</w:t>
      </w:r>
    </w:p>
    <w:p w:rsidR="009B3AAF" w:rsidRDefault="009B3AAF">
      <w:pPr>
        <w:pStyle w:val="Corpodetexto"/>
        <w:rPr>
          <w:sz w:val="22"/>
        </w:rPr>
      </w:pPr>
    </w:p>
    <w:p w:rsidR="009B3AAF" w:rsidRDefault="009B3AAF">
      <w:pPr>
        <w:pStyle w:val="Corpodetexto"/>
        <w:rPr>
          <w:sz w:val="22"/>
        </w:rPr>
      </w:pPr>
    </w:p>
    <w:p w:rsidR="009B3AAF" w:rsidRDefault="009B3AAF">
      <w:pPr>
        <w:pStyle w:val="Corpodetexto"/>
        <w:rPr>
          <w:sz w:val="22"/>
        </w:rPr>
      </w:pPr>
    </w:p>
    <w:p w:rsidR="009B3AAF" w:rsidRDefault="009B3AAF">
      <w:pPr>
        <w:pStyle w:val="Corpodetexto"/>
        <w:spacing w:before="9"/>
        <w:rPr>
          <w:sz w:val="27"/>
        </w:rPr>
      </w:pPr>
    </w:p>
    <w:p w:rsidR="009B3AAF" w:rsidRDefault="00890035">
      <w:pPr>
        <w:pStyle w:val="Ttulo1"/>
        <w:numPr>
          <w:ilvl w:val="0"/>
          <w:numId w:val="15"/>
        </w:numPr>
        <w:tabs>
          <w:tab w:val="left" w:pos="384"/>
        </w:tabs>
        <w:spacing w:before="0"/>
      </w:pPr>
      <w:bookmarkStart w:id="11" w:name="7._Critérios_de_medição_e_pagamento"/>
      <w:bookmarkEnd w:id="11"/>
      <w:r>
        <w:t>Critérios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medição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pagamento</w:t>
      </w:r>
    </w:p>
    <w:p w:rsidR="009B3AAF" w:rsidRDefault="009B3AAF">
      <w:pPr>
        <w:pStyle w:val="Corpodetexto"/>
        <w:spacing w:before="7"/>
        <w:rPr>
          <w:b/>
          <w:sz w:val="12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43"/>
        </w:tabs>
        <w:spacing w:before="91" w:line="268" w:lineRule="auto"/>
        <w:ind w:firstLine="0"/>
        <w:rPr>
          <w:sz w:val="21"/>
        </w:rPr>
      </w:pPr>
      <w:r>
        <w:rPr>
          <w:sz w:val="21"/>
        </w:rPr>
        <w:t>O</w:t>
      </w:r>
      <w:r>
        <w:rPr>
          <w:spacing w:val="12"/>
          <w:sz w:val="21"/>
        </w:rPr>
        <w:t xml:space="preserve"> </w:t>
      </w:r>
      <w:r>
        <w:rPr>
          <w:sz w:val="21"/>
        </w:rPr>
        <w:t>prazo</w:t>
      </w:r>
      <w:r>
        <w:rPr>
          <w:spacing w:val="12"/>
          <w:sz w:val="21"/>
        </w:rPr>
        <w:t xml:space="preserve"> </w:t>
      </w:r>
      <w:r>
        <w:rPr>
          <w:sz w:val="21"/>
        </w:rPr>
        <w:t>de</w:t>
      </w:r>
      <w:r>
        <w:rPr>
          <w:spacing w:val="12"/>
          <w:sz w:val="21"/>
        </w:rPr>
        <w:t xml:space="preserve"> </w:t>
      </w:r>
      <w:r>
        <w:rPr>
          <w:sz w:val="21"/>
        </w:rPr>
        <w:t>entrega</w:t>
      </w:r>
      <w:r>
        <w:rPr>
          <w:spacing w:val="12"/>
          <w:sz w:val="21"/>
        </w:rPr>
        <w:t xml:space="preserve"> </w:t>
      </w:r>
      <w:r>
        <w:rPr>
          <w:sz w:val="21"/>
        </w:rPr>
        <w:t>dos</w:t>
      </w:r>
      <w:r>
        <w:rPr>
          <w:spacing w:val="12"/>
          <w:sz w:val="21"/>
        </w:rPr>
        <w:t xml:space="preserve"> </w:t>
      </w:r>
      <w:r>
        <w:rPr>
          <w:sz w:val="21"/>
        </w:rPr>
        <w:t>bens</w:t>
      </w:r>
      <w:r>
        <w:rPr>
          <w:spacing w:val="12"/>
          <w:sz w:val="21"/>
        </w:rPr>
        <w:t xml:space="preserve"> </w:t>
      </w:r>
      <w:r>
        <w:rPr>
          <w:sz w:val="21"/>
        </w:rPr>
        <w:t>é</w:t>
      </w:r>
      <w:r>
        <w:rPr>
          <w:spacing w:val="12"/>
          <w:sz w:val="21"/>
        </w:rPr>
        <w:t xml:space="preserve"> </w:t>
      </w:r>
      <w:r>
        <w:rPr>
          <w:sz w:val="21"/>
        </w:rPr>
        <w:t>de</w:t>
      </w:r>
      <w:r>
        <w:rPr>
          <w:spacing w:val="12"/>
          <w:sz w:val="21"/>
        </w:rPr>
        <w:t xml:space="preserve"> </w:t>
      </w:r>
      <w:r>
        <w:rPr>
          <w:sz w:val="21"/>
        </w:rPr>
        <w:t>até</w:t>
      </w:r>
      <w:r>
        <w:rPr>
          <w:spacing w:val="12"/>
          <w:sz w:val="21"/>
        </w:rPr>
        <w:t xml:space="preserve"> </w:t>
      </w:r>
      <w:r>
        <w:rPr>
          <w:sz w:val="21"/>
        </w:rPr>
        <w:t>30</w:t>
      </w:r>
      <w:r>
        <w:rPr>
          <w:spacing w:val="12"/>
          <w:sz w:val="21"/>
        </w:rPr>
        <w:t xml:space="preserve"> </w:t>
      </w:r>
      <w:r>
        <w:rPr>
          <w:sz w:val="21"/>
        </w:rPr>
        <w:t>dias,</w:t>
      </w:r>
      <w:r>
        <w:rPr>
          <w:spacing w:val="12"/>
          <w:sz w:val="21"/>
        </w:rPr>
        <w:t xml:space="preserve"> </w:t>
      </w:r>
      <w:r>
        <w:rPr>
          <w:sz w:val="21"/>
        </w:rPr>
        <w:t>contados</w:t>
      </w:r>
      <w:r>
        <w:rPr>
          <w:spacing w:val="12"/>
          <w:sz w:val="21"/>
        </w:rPr>
        <w:t xml:space="preserve"> </w:t>
      </w:r>
      <w:r>
        <w:rPr>
          <w:sz w:val="21"/>
        </w:rPr>
        <w:t>da</w:t>
      </w:r>
      <w:r>
        <w:rPr>
          <w:spacing w:val="12"/>
          <w:sz w:val="21"/>
        </w:rPr>
        <w:t xml:space="preserve"> </w:t>
      </w:r>
      <w:r>
        <w:rPr>
          <w:sz w:val="21"/>
        </w:rPr>
        <w:t>emissão</w:t>
      </w:r>
      <w:r>
        <w:rPr>
          <w:spacing w:val="12"/>
          <w:sz w:val="21"/>
        </w:rPr>
        <w:t xml:space="preserve"> </w:t>
      </w:r>
      <w:r>
        <w:rPr>
          <w:sz w:val="21"/>
        </w:rPr>
        <w:t>do</w:t>
      </w:r>
      <w:r>
        <w:rPr>
          <w:spacing w:val="12"/>
          <w:sz w:val="21"/>
        </w:rPr>
        <w:t xml:space="preserve"> </w:t>
      </w:r>
      <w:r>
        <w:rPr>
          <w:sz w:val="21"/>
        </w:rPr>
        <w:t>empenho</w:t>
      </w:r>
      <w:r>
        <w:rPr>
          <w:spacing w:val="12"/>
          <w:sz w:val="21"/>
        </w:rPr>
        <w:t xml:space="preserve"> </w:t>
      </w:r>
      <w:r>
        <w:rPr>
          <w:sz w:val="21"/>
        </w:rPr>
        <w:t>nos</w:t>
      </w:r>
      <w:r>
        <w:rPr>
          <w:spacing w:val="12"/>
          <w:sz w:val="21"/>
        </w:rPr>
        <w:t xml:space="preserve"> </w:t>
      </w:r>
      <w:r>
        <w:rPr>
          <w:sz w:val="21"/>
        </w:rPr>
        <w:t>endereços</w:t>
      </w:r>
      <w:r>
        <w:rPr>
          <w:spacing w:val="12"/>
          <w:sz w:val="21"/>
        </w:rPr>
        <w:t xml:space="preserve"> </w:t>
      </w:r>
      <w:r>
        <w:rPr>
          <w:sz w:val="21"/>
        </w:rPr>
        <w:t>das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unidades do </w:t>
      </w:r>
      <w:proofErr w:type="gramStart"/>
      <w:r>
        <w:rPr>
          <w:sz w:val="21"/>
        </w:rPr>
        <w:t>IFFar</w:t>
      </w:r>
      <w:proofErr w:type="gramEnd"/>
      <w:r>
        <w:rPr>
          <w:sz w:val="21"/>
        </w:rPr>
        <w:t>.</w:t>
      </w:r>
    </w:p>
    <w:p w:rsidR="009B3AAF" w:rsidRDefault="009B3AAF">
      <w:pPr>
        <w:pStyle w:val="Corpodetexto"/>
        <w:spacing w:before="6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29"/>
        </w:tabs>
        <w:spacing w:before="91" w:line="268" w:lineRule="auto"/>
        <w:ind w:right="175" w:firstLine="0"/>
        <w:rPr>
          <w:sz w:val="21"/>
        </w:rPr>
      </w:pPr>
      <w:r>
        <w:rPr>
          <w:sz w:val="21"/>
        </w:rPr>
        <w:t>Os bens Que não se enquadrarem no limite do Inciso II do Art. 75 da Lei 14.133/2021 serão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recebidos provisoriamente no prazo de 10 (dez.) dias, </w:t>
      </w:r>
      <w:proofErr w:type="gramStart"/>
      <w:r>
        <w:rPr>
          <w:sz w:val="21"/>
        </w:rPr>
        <w:t>pelo(</w:t>
      </w:r>
      <w:proofErr w:type="gramEnd"/>
      <w:r>
        <w:rPr>
          <w:sz w:val="21"/>
        </w:rPr>
        <w:t>a) responsável pelo acompanhamento 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fiscalização do contrato, para efeito de posterior verificação de sua </w:t>
      </w:r>
      <w:r>
        <w:rPr>
          <w:sz w:val="21"/>
        </w:rPr>
        <w:t>conformidade com as especificações</w:t>
      </w:r>
      <w:r>
        <w:rPr>
          <w:spacing w:val="-50"/>
          <w:sz w:val="21"/>
        </w:rPr>
        <w:t xml:space="preserve"> </w:t>
      </w:r>
      <w:r>
        <w:rPr>
          <w:sz w:val="21"/>
        </w:rPr>
        <w:t>constantes neste Termo de Referência e na proposta.</w:t>
      </w:r>
    </w:p>
    <w:p w:rsidR="009B3AAF" w:rsidRDefault="009B3AAF">
      <w:pPr>
        <w:pStyle w:val="Corpodetexto"/>
        <w:spacing w:before="6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29"/>
        </w:tabs>
        <w:spacing w:before="91" w:line="268" w:lineRule="auto"/>
        <w:ind w:right="401" w:firstLine="0"/>
        <w:jc w:val="both"/>
        <w:rPr>
          <w:sz w:val="21"/>
        </w:rPr>
      </w:pPr>
      <w:r>
        <w:rPr>
          <w:sz w:val="21"/>
        </w:rPr>
        <w:t>Os bens poderão ser rejeitados, no todo ou em parte, quando em desacordo com as especificações</w:t>
      </w:r>
      <w:r>
        <w:rPr>
          <w:spacing w:val="-50"/>
          <w:sz w:val="21"/>
        </w:rPr>
        <w:t xml:space="preserve"> </w:t>
      </w:r>
      <w:r>
        <w:rPr>
          <w:sz w:val="21"/>
        </w:rPr>
        <w:t>constantes neste Termo de Referência e na proposta, devendo ser substituí</w:t>
      </w:r>
      <w:r>
        <w:rPr>
          <w:sz w:val="21"/>
        </w:rPr>
        <w:t>dos no prazo de 30 (trinta.)</w:t>
      </w:r>
      <w:r>
        <w:rPr>
          <w:spacing w:val="-50"/>
          <w:sz w:val="21"/>
        </w:rPr>
        <w:t xml:space="preserve"> </w:t>
      </w:r>
      <w:r>
        <w:rPr>
          <w:sz w:val="21"/>
        </w:rPr>
        <w:t>dias, a contar da notificação da contratada, às suas custas, sem prejuízo da aplicação das penalidades.</w:t>
      </w:r>
    </w:p>
    <w:p w:rsidR="009B3AAF" w:rsidRDefault="009B3AAF">
      <w:pPr>
        <w:pStyle w:val="Corpodetexto"/>
        <w:spacing w:before="5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before="92" w:line="268" w:lineRule="auto"/>
        <w:ind w:right="291" w:firstLine="0"/>
        <w:rPr>
          <w:sz w:val="21"/>
        </w:rPr>
      </w:pPr>
      <w:r>
        <w:rPr>
          <w:sz w:val="21"/>
        </w:rPr>
        <w:t>Os bens serão recebidos definitivamente no prazo de até 30 (trinta) dias, contados do recebimento</w:t>
      </w:r>
      <w:r>
        <w:rPr>
          <w:spacing w:val="1"/>
          <w:sz w:val="21"/>
        </w:rPr>
        <w:t xml:space="preserve"> </w:t>
      </w:r>
      <w:r>
        <w:rPr>
          <w:sz w:val="21"/>
        </w:rPr>
        <w:t>provisório, após a verif</w:t>
      </w:r>
      <w:r>
        <w:rPr>
          <w:sz w:val="21"/>
        </w:rPr>
        <w:t>icação da qualidade e quantidade do material e consequente aceitação mediante</w:t>
      </w:r>
      <w:r>
        <w:rPr>
          <w:spacing w:val="-50"/>
          <w:sz w:val="21"/>
        </w:rPr>
        <w:t xml:space="preserve"> </w:t>
      </w:r>
      <w:r>
        <w:rPr>
          <w:sz w:val="21"/>
        </w:rPr>
        <w:t>termo circunstanciado.</w:t>
      </w:r>
    </w:p>
    <w:p w:rsidR="009B3AAF" w:rsidRDefault="009B3AAF">
      <w:pPr>
        <w:pStyle w:val="Corpodetexto"/>
        <w:spacing w:before="5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29"/>
        </w:tabs>
        <w:spacing w:before="91" w:line="268" w:lineRule="auto"/>
        <w:ind w:right="197" w:firstLine="0"/>
        <w:rPr>
          <w:sz w:val="21"/>
        </w:rPr>
      </w:pPr>
      <w:r>
        <w:rPr>
          <w:sz w:val="21"/>
        </w:rPr>
        <w:t>Na hipótese de a verificação a que se refere o subitem anterior não ser procedida dentro do prazo</w:t>
      </w:r>
      <w:r>
        <w:rPr>
          <w:spacing w:val="1"/>
          <w:sz w:val="21"/>
        </w:rPr>
        <w:t xml:space="preserve"> </w:t>
      </w:r>
      <w:r>
        <w:rPr>
          <w:sz w:val="21"/>
        </w:rPr>
        <w:t>fixado, reputar-se-á como realizada, consumando-se o rec</w:t>
      </w:r>
      <w:r>
        <w:rPr>
          <w:sz w:val="21"/>
        </w:rPr>
        <w:t>ebimento definitivo no dia do esgotamento do</w:t>
      </w:r>
      <w:r>
        <w:rPr>
          <w:spacing w:val="-50"/>
          <w:sz w:val="21"/>
        </w:rPr>
        <w:t xml:space="preserve"> </w:t>
      </w:r>
      <w:r>
        <w:rPr>
          <w:sz w:val="21"/>
        </w:rPr>
        <w:t>prazo.</w:t>
      </w:r>
    </w:p>
    <w:p w:rsidR="009B3AAF" w:rsidRDefault="009B3AAF">
      <w:pPr>
        <w:pStyle w:val="Corpodetexto"/>
        <w:spacing w:before="6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before="91" w:line="268" w:lineRule="auto"/>
        <w:ind w:right="213" w:firstLine="0"/>
        <w:rPr>
          <w:sz w:val="21"/>
        </w:rPr>
      </w:pPr>
      <w:r>
        <w:rPr>
          <w:sz w:val="21"/>
        </w:rPr>
        <w:t>Para as contratações decorrentes de despesas cujos valores não ultrapassem o limite de que trata o</w:t>
      </w:r>
      <w:r>
        <w:rPr>
          <w:spacing w:val="1"/>
          <w:sz w:val="21"/>
        </w:rPr>
        <w:t xml:space="preserve"> </w:t>
      </w:r>
      <w:r>
        <w:rPr>
          <w:sz w:val="21"/>
        </w:rPr>
        <w:t>inciso II do art. 75 da Lei nº 14.133, de 2021, o prazo máximo para o recebimento definitivo será de até</w:t>
      </w:r>
      <w:r>
        <w:rPr>
          <w:spacing w:val="-50"/>
          <w:sz w:val="21"/>
        </w:rPr>
        <w:t xml:space="preserve"> </w:t>
      </w:r>
      <w:r>
        <w:rPr>
          <w:sz w:val="21"/>
        </w:rPr>
        <w:t>cinco dias úteis.</w:t>
      </w:r>
    </w:p>
    <w:p w:rsidR="009B3AAF" w:rsidRDefault="009B3AAF">
      <w:pPr>
        <w:pStyle w:val="Corpodetexto"/>
        <w:spacing w:before="6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29"/>
        </w:tabs>
        <w:spacing w:before="91" w:line="268" w:lineRule="auto"/>
        <w:ind w:right="239" w:firstLine="0"/>
        <w:rPr>
          <w:sz w:val="21"/>
        </w:rPr>
      </w:pPr>
      <w:r>
        <w:rPr>
          <w:sz w:val="21"/>
        </w:rPr>
        <w:t>O prazo para recebimento definitivo poderá ser excepcionalmente prorrogado, de forma justificada,</w:t>
      </w:r>
      <w:r>
        <w:rPr>
          <w:spacing w:val="-50"/>
          <w:sz w:val="21"/>
        </w:rPr>
        <w:t xml:space="preserve"> </w:t>
      </w:r>
      <w:r>
        <w:rPr>
          <w:sz w:val="21"/>
        </w:rPr>
        <w:t>por igual período, quando houver necessidade de diligências para a aferição do atendimento das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exigências </w:t>
      </w:r>
      <w:proofErr w:type="gramStart"/>
      <w:r>
        <w:rPr>
          <w:sz w:val="21"/>
        </w:rPr>
        <w:t>contratuais</w:t>
      </w:r>
      <w:proofErr w:type="gramEnd"/>
    </w:p>
    <w:p w:rsidR="009B3AAF" w:rsidRDefault="009B3AAF">
      <w:pPr>
        <w:spacing w:line="268" w:lineRule="auto"/>
        <w:rPr>
          <w:sz w:val="21"/>
        </w:r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29"/>
        </w:tabs>
        <w:spacing w:before="99" w:line="268" w:lineRule="auto"/>
        <w:ind w:right="471" w:firstLine="0"/>
        <w:rPr>
          <w:sz w:val="21"/>
        </w:rPr>
      </w:pPr>
      <w:r>
        <w:rPr>
          <w:sz w:val="21"/>
        </w:rPr>
        <w:lastRenderedPageBreak/>
        <w:t>No caso de controvérsia sobre a execução do objeto, quanto à dimensão, qualidade e quantidade,</w:t>
      </w:r>
      <w:r>
        <w:rPr>
          <w:spacing w:val="-50"/>
          <w:sz w:val="21"/>
        </w:rPr>
        <w:t xml:space="preserve"> </w:t>
      </w:r>
      <w:r>
        <w:rPr>
          <w:sz w:val="21"/>
        </w:rPr>
        <w:t>deverá ser observado o teor do art. 143 da Lei nº 14.133, de 2021, comunicando-se à empresa para</w:t>
      </w:r>
      <w:r>
        <w:rPr>
          <w:spacing w:val="1"/>
          <w:sz w:val="21"/>
        </w:rPr>
        <w:t xml:space="preserve"> </w:t>
      </w:r>
      <w:r>
        <w:rPr>
          <w:sz w:val="21"/>
        </w:rPr>
        <w:t>emissão de Nota Fiscal no que pertine à parcela incontroversa da</w:t>
      </w:r>
      <w:r>
        <w:rPr>
          <w:sz w:val="21"/>
        </w:rPr>
        <w:t xml:space="preserve"> execução do objeto, para efeito de</w:t>
      </w:r>
      <w:r>
        <w:rPr>
          <w:spacing w:val="1"/>
          <w:sz w:val="21"/>
        </w:rPr>
        <w:t xml:space="preserve"> </w:t>
      </w:r>
      <w:r>
        <w:rPr>
          <w:sz w:val="21"/>
        </w:rPr>
        <w:t>liquidação e pagamento.</w:t>
      </w:r>
    </w:p>
    <w:p w:rsidR="009B3AAF" w:rsidRDefault="009B3AAF">
      <w:pPr>
        <w:pStyle w:val="Corpodetexto"/>
        <w:spacing w:before="5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30"/>
        </w:tabs>
        <w:spacing w:before="91" w:line="268" w:lineRule="auto"/>
        <w:ind w:right="378" w:firstLine="0"/>
        <w:rPr>
          <w:sz w:val="21"/>
        </w:rPr>
      </w:pPr>
      <w:r>
        <w:rPr>
          <w:sz w:val="21"/>
        </w:rPr>
        <w:t>O prazo para a solução, pelo contratado, de inconsistências na execução do objeto ou de</w:t>
      </w:r>
      <w:r>
        <w:rPr>
          <w:spacing w:val="1"/>
          <w:sz w:val="21"/>
        </w:rPr>
        <w:t xml:space="preserve"> </w:t>
      </w:r>
      <w:r>
        <w:rPr>
          <w:sz w:val="21"/>
        </w:rPr>
        <w:t>saneamento da nota fiscal ou de instrumento de cobrança equivalente, verificadas pela Administração</w:t>
      </w:r>
      <w:r>
        <w:rPr>
          <w:spacing w:val="-50"/>
          <w:sz w:val="21"/>
        </w:rPr>
        <w:t xml:space="preserve"> </w:t>
      </w:r>
      <w:r>
        <w:rPr>
          <w:sz w:val="21"/>
        </w:rPr>
        <w:t>durante</w:t>
      </w:r>
      <w:r>
        <w:rPr>
          <w:sz w:val="21"/>
        </w:rPr>
        <w:t xml:space="preserve"> a análise prévia à liquidação de despesa, não será computado para os fins do recebimento</w:t>
      </w:r>
      <w:r>
        <w:rPr>
          <w:spacing w:val="1"/>
          <w:sz w:val="21"/>
        </w:rPr>
        <w:t xml:space="preserve"> </w:t>
      </w:r>
      <w:r>
        <w:rPr>
          <w:sz w:val="21"/>
        </w:rPr>
        <w:t>definitivo.</w:t>
      </w:r>
    </w:p>
    <w:p w:rsidR="009B3AAF" w:rsidRDefault="009B3AAF">
      <w:pPr>
        <w:pStyle w:val="Corpodetexto"/>
        <w:spacing w:before="5"/>
        <w:rPr>
          <w:sz w:val="9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135"/>
        </w:tabs>
        <w:spacing w:before="92" w:line="268" w:lineRule="auto"/>
        <w:ind w:right="483" w:firstLine="0"/>
        <w:rPr>
          <w:sz w:val="21"/>
        </w:rPr>
      </w:pPr>
      <w:r>
        <w:rPr>
          <w:sz w:val="21"/>
        </w:rPr>
        <w:t>O recebimento provisório ou definitivo não excluirá a responsabilidade civil pela solidez e pela</w:t>
      </w:r>
      <w:r>
        <w:rPr>
          <w:spacing w:val="-50"/>
          <w:sz w:val="21"/>
        </w:rPr>
        <w:t xml:space="preserve"> </w:t>
      </w:r>
      <w:r>
        <w:rPr>
          <w:sz w:val="21"/>
        </w:rPr>
        <w:t>segurança do serviço nem a responsabilidade ético-profi</w:t>
      </w:r>
      <w:r>
        <w:rPr>
          <w:sz w:val="21"/>
        </w:rPr>
        <w:t>ssional pela perfeita execução do contrato.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Ttulo2"/>
        <w:numPr>
          <w:ilvl w:val="1"/>
          <w:numId w:val="15"/>
        </w:numPr>
        <w:tabs>
          <w:tab w:val="left" w:pos="1134"/>
        </w:tabs>
        <w:ind w:left="1134" w:hanging="420"/>
      </w:pPr>
      <w:r>
        <w:t>Liquidação:</w:t>
      </w:r>
    </w:p>
    <w:p w:rsidR="009B3AAF" w:rsidRDefault="009B3AAF">
      <w:pPr>
        <w:pStyle w:val="Corpodetexto"/>
        <w:rPr>
          <w:b/>
          <w:sz w:val="20"/>
        </w:rPr>
      </w:pPr>
    </w:p>
    <w:p w:rsidR="009B3AAF" w:rsidRDefault="00890035">
      <w:pPr>
        <w:pStyle w:val="PargrafodaLista"/>
        <w:numPr>
          <w:ilvl w:val="2"/>
          <w:numId w:val="8"/>
        </w:numPr>
        <w:tabs>
          <w:tab w:val="left" w:pos="1892"/>
        </w:tabs>
        <w:spacing w:line="268" w:lineRule="auto"/>
        <w:ind w:right="490" w:firstLine="0"/>
        <w:rPr>
          <w:sz w:val="21"/>
        </w:rPr>
      </w:pPr>
      <w:r>
        <w:rPr>
          <w:sz w:val="21"/>
        </w:rPr>
        <w:t>Recebida a Nota Fiscal ou documento de cobrança equivalente, correrá o prazo de dez</w:t>
      </w:r>
      <w:r>
        <w:rPr>
          <w:spacing w:val="-50"/>
          <w:sz w:val="21"/>
        </w:rPr>
        <w:t xml:space="preserve"> </w:t>
      </w:r>
      <w:r>
        <w:rPr>
          <w:sz w:val="21"/>
        </w:rPr>
        <w:t>dias úteis para fins de liquidação, na forma desta seção, prorrogáveis por igual período, nos</w:t>
      </w:r>
      <w:r>
        <w:rPr>
          <w:spacing w:val="1"/>
          <w:sz w:val="21"/>
        </w:rPr>
        <w:t xml:space="preserve"> </w:t>
      </w:r>
      <w:r>
        <w:rPr>
          <w:sz w:val="21"/>
        </w:rPr>
        <w:t>termos do art. 7º, §2º da Instrução Normativa SEGES/ME nº 77/2022.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8"/>
        </w:numPr>
        <w:tabs>
          <w:tab w:val="left" w:pos="1892"/>
        </w:tabs>
        <w:spacing w:line="268" w:lineRule="auto"/>
        <w:ind w:right="274" w:firstLine="0"/>
        <w:jc w:val="both"/>
        <w:rPr>
          <w:sz w:val="21"/>
        </w:rPr>
      </w:pPr>
      <w:r>
        <w:rPr>
          <w:sz w:val="21"/>
        </w:rPr>
        <w:t>O prazo de que trata o item anterior será reduzido à metade, mantendo-se a possibilidade</w:t>
      </w:r>
      <w:r>
        <w:rPr>
          <w:spacing w:val="-50"/>
          <w:sz w:val="21"/>
        </w:rPr>
        <w:t xml:space="preserve"> </w:t>
      </w:r>
      <w:r>
        <w:rPr>
          <w:sz w:val="21"/>
        </w:rPr>
        <w:t>de prorrogação, no caso de contratações decorrentes de despesas cujos valores não ultrapassem</w:t>
      </w:r>
      <w:r>
        <w:rPr>
          <w:spacing w:val="1"/>
          <w:sz w:val="21"/>
        </w:rPr>
        <w:t xml:space="preserve"> </w:t>
      </w:r>
      <w:r>
        <w:rPr>
          <w:sz w:val="21"/>
        </w:rPr>
        <w:t>o lim</w:t>
      </w:r>
      <w:r>
        <w:rPr>
          <w:sz w:val="21"/>
        </w:rPr>
        <w:t>ite de que trata o inciso II do art. 75 da Lei nº 14.133, de 2021.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8"/>
        </w:numPr>
        <w:tabs>
          <w:tab w:val="left" w:pos="1892"/>
        </w:tabs>
        <w:spacing w:line="268" w:lineRule="auto"/>
        <w:ind w:right="204" w:firstLine="0"/>
        <w:rPr>
          <w:sz w:val="21"/>
        </w:rPr>
      </w:pPr>
      <w:r>
        <w:rPr>
          <w:sz w:val="21"/>
        </w:rPr>
        <w:t>Para fins de liquidação, o setor competente deverá verificar se a nota fiscal ou</w:t>
      </w:r>
      <w:r>
        <w:rPr>
          <w:spacing w:val="1"/>
          <w:sz w:val="21"/>
        </w:rPr>
        <w:t xml:space="preserve"> </w:t>
      </w:r>
      <w:r>
        <w:rPr>
          <w:sz w:val="21"/>
        </w:rPr>
        <w:t>instrumento de cobrança equivalente apresentado expressa os elementos necessários e essenciais</w:t>
      </w:r>
      <w:r>
        <w:rPr>
          <w:spacing w:val="-50"/>
          <w:sz w:val="21"/>
        </w:rPr>
        <w:t xml:space="preserve"> </w:t>
      </w:r>
      <w:r>
        <w:rPr>
          <w:sz w:val="21"/>
        </w:rPr>
        <w:t>do documento</w:t>
      </w:r>
      <w:r>
        <w:rPr>
          <w:sz w:val="21"/>
        </w:rPr>
        <w:t>, tais como: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3"/>
          <w:numId w:val="8"/>
        </w:numPr>
        <w:tabs>
          <w:tab w:val="left" w:pos="2130"/>
        </w:tabs>
        <w:ind w:right="0" w:hanging="217"/>
        <w:rPr>
          <w:sz w:val="21"/>
        </w:rPr>
      </w:pPr>
      <w:proofErr w:type="gramStart"/>
      <w:r>
        <w:rPr>
          <w:sz w:val="21"/>
        </w:rPr>
        <w:t>o</w:t>
      </w:r>
      <w:proofErr w:type="gramEnd"/>
      <w:r>
        <w:rPr>
          <w:sz w:val="21"/>
        </w:rPr>
        <w:t xml:space="preserve"> prazo de validade;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3"/>
          <w:numId w:val="8"/>
        </w:numPr>
        <w:tabs>
          <w:tab w:val="left" w:pos="2142"/>
        </w:tabs>
        <w:ind w:left="2141" w:right="0" w:hanging="229"/>
        <w:rPr>
          <w:sz w:val="21"/>
        </w:rPr>
      </w:pPr>
      <w:proofErr w:type="gramStart"/>
      <w:r>
        <w:rPr>
          <w:sz w:val="21"/>
        </w:rPr>
        <w:t>a</w:t>
      </w:r>
      <w:proofErr w:type="gramEnd"/>
      <w:r>
        <w:rPr>
          <w:sz w:val="21"/>
        </w:rPr>
        <w:t xml:space="preserve"> data da emissão;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3"/>
          <w:numId w:val="8"/>
        </w:numPr>
        <w:tabs>
          <w:tab w:val="left" w:pos="2130"/>
        </w:tabs>
        <w:spacing w:before="1"/>
        <w:ind w:right="0" w:hanging="217"/>
        <w:rPr>
          <w:sz w:val="21"/>
        </w:rPr>
      </w:pPr>
      <w:proofErr w:type="gramStart"/>
      <w:r>
        <w:rPr>
          <w:sz w:val="21"/>
        </w:rPr>
        <w:t>os</w:t>
      </w:r>
      <w:proofErr w:type="gramEnd"/>
      <w:r>
        <w:rPr>
          <w:sz w:val="21"/>
        </w:rPr>
        <w:t xml:space="preserve"> dados do contrato e do órgão contratante;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3"/>
          <w:numId w:val="8"/>
        </w:numPr>
        <w:tabs>
          <w:tab w:val="left" w:pos="2142"/>
        </w:tabs>
        <w:ind w:left="2141" w:right="0" w:hanging="229"/>
        <w:rPr>
          <w:sz w:val="21"/>
        </w:rPr>
      </w:pPr>
      <w:proofErr w:type="gramStart"/>
      <w:r>
        <w:rPr>
          <w:sz w:val="21"/>
        </w:rPr>
        <w:t>o</w:t>
      </w:r>
      <w:proofErr w:type="gramEnd"/>
      <w:r>
        <w:rPr>
          <w:sz w:val="21"/>
        </w:rPr>
        <w:t xml:space="preserve"> período respectivo de execução do contrato;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3"/>
          <w:numId w:val="8"/>
        </w:numPr>
        <w:tabs>
          <w:tab w:val="left" w:pos="2130"/>
        </w:tabs>
        <w:ind w:right="0" w:hanging="217"/>
        <w:rPr>
          <w:sz w:val="21"/>
        </w:rPr>
      </w:pPr>
      <w:proofErr w:type="gramStart"/>
      <w:r>
        <w:rPr>
          <w:sz w:val="21"/>
        </w:rPr>
        <w:t>o</w:t>
      </w:r>
      <w:proofErr w:type="gramEnd"/>
      <w:r>
        <w:rPr>
          <w:sz w:val="21"/>
        </w:rPr>
        <w:t xml:space="preserve"> valor a pagar; e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3"/>
          <w:numId w:val="8"/>
        </w:numPr>
        <w:tabs>
          <w:tab w:val="left" w:pos="2107"/>
        </w:tabs>
        <w:ind w:left="2106" w:right="0" w:hanging="194"/>
        <w:rPr>
          <w:sz w:val="21"/>
        </w:rPr>
      </w:pPr>
      <w:proofErr w:type="gramStart"/>
      <w:r>
        <w:rPr>
          <w:sz w:val="21"/>
        </w:rPr>
        <w:t>eventual</w:t>
      </w:r>
      <w:proofErr w:type="gramEnd"/>
      <w:r>
        <w:rPr>
          <w:sz w:val="21"/>
        </w:rPr>
        <w:t xml:space="preserve"> destaque do valor de retenções tributárias cabíveis.</w:t>
      </w:r>
    </w:p>
    <w:p w:rsidR="009B3AAF" w:rsidRDefault="009B3AAF">
      <w:pPr>
        <w:pStyle w:val="Corpodetexto"/>
        <w:spacing w:before="1"/>
        <w:rPr>
          <w:sz w:val="20"/>
        </w:rPr>
      </w:pPr>
    </w:p>
    <w:p w:rsidR="009B3AAF" w:rsidRDefault="00890035">
      <w:pPr>
        <w:pStyle w:val="PargrafodaLista"/>
        <w:numPr>
          <w:ilvl w:val="2"/>
          <w:numId w:val="8"/>
        </w:numPr>
        <w:tabs>
          <w:tab w:val="left" w:pos="1892"/>
        </w:tabs>
        <w:spacing w:line="268" w:lineRule="auto"/>
        <w:ind w:right="193" w:firstLine="0"/>
        <w:rPr>
          <w:sz w:val="21"/>
        </w:rPr>
      </w:pPr>
      <w:r>
        <w:rPr>
          <w:sz w:val="21"/>
        </w:rPr>
        <w:t>Havendo erro na apresentação da nota fiscal ou instrumento de cobrança equivalente, ou</w:t>
      </w:r>
      <w:r>
        <w:rPr>
          <w:spacing w:val="1"/>
          <w:sz w:val="21"/>
        </w:rPr>
        <w:t xml:space="preserve"> </w:t>
      </w:r>
      <w:r>
        <w:rPr>
          <w:sz w:val="21"/>
        </w:rPr>
        <w:t>circunstância que impeça a liquidação da despesa, esta ficará sobrestada até que o contratado</w:t>
      </w:r>
      <w:r>
        <w:rPr>
          <w:spacing w:val="1"/>
          <w:sz w:val="21"/>
        </w:rPr>
        <w:t xml:space="preserve"> </w:t>
      </w:r>
      <w:r>
        <w:rPr>
          <w:sz w:val="21"/>
        </w:rPr>
        <w:t>providencie as medidas saneadoras, reiniciando-se o prazo após a comprovaçã</w:t>
      </w:r>
      <w:r>
        <w:rPr>
          <w:sz w:val="21"/>
        </w:rPr>
        <w:t>o da regularização</w:t>
      </w:r>
      <w:r>
        <w:rPr>
          <w:spacing w:val="-50"/>
          <w:sz w:val="21"/>
        </w:rPr>
        <w:t xml:space="preserve"> </w:t>
      </w:r>
      <w:r>
        <w:rPr>
          <w:sz w:val="21"/>
        </w:rPr>
        <w:t>da situação, sem ônus ao contratante;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2"/>
          <w:numId w:val="8"/>
        </w:numPr>
        <w:tabs>
          <w:tab w:val="left" w:pos="1892"/>
        </w:tabs>
        <w:spacing w:line="268" w:lineRule="auto"/>
        <w:ind w:right="402" w:firstLine="0"/>
        <w:rPr>
          <w:sz w:val="21"/>
        </w:rPr>
      </w:pPr>
      <w:r>
        <w:rPr>
          <w:sz w:val="21"/>
        </w:rPr>
        <w:t>A nota fiscal ou instrumento de cobrança equivalente deverá ser obrigatoriamente</w:t>
      </w:r>
      <w:r>
        <w:rPr>
          <w:spacing w:val="1"/>
          <w:sz w:val="21"/>
        </w:rPr>
        <w:t xml:space="preserve"> </w:t>
      </w:r>
      <w:r>
        <w:rPr>
          <w:sz w:val="21"/>
        </w:rPr>
        <w:t>acompanhado da comprovação da regularidade fiscal, constatada por meio de consulta on-line</w:t>
      </w:r>
      <w:r>
        <w:rPr>
          <w:spacing w:val="-50"/>
          <w:sz w:val="21"/>
        </w:rPr>
        <w:t xml:space="preserve"> </w:t>
      </w:r>
      <w:r>
        <w:rPr>
          <w:sz w:val="21"/>
        </w:rPr>
        <w:t>ao SICAF ou, na impossibilidade de acesso ao referido Sistema, mediante consulta aos sítios</w:t>
      </w:r>
      <w:r>
        <w:rPr>
          <w:spacing w:val="1"/>
          <w:sz w:val="21"/>
        </w:rPr>
        <w:t xml:space="preserve"> </w:t>
      </w:r>
      <w:r>
        <w:rPr>
          <w:sz w:val="21"/>
        </w:rPr>
        <w:t>eletrônicos oficiais ou à documentação mencionada no art. 68 da Lei nº 14.133, de 2021.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2"/>
          <w:numId w:val="8"/>
        </w:numPr>
        <w:tabs>
          <w:tab w:val="left" w:pos="1892"/>
        </w:tabs>
        <w:spacing w:before="1" w:line="268" w:lineRule="auto"/>
        <w:ind w:right="338" w:firstLine="0"/>
        <w:rPr>
          <w:sz w:val="21"/>
        </w:rPr>
      </w:pPr>
      <w:r>
        <w:rPr>
          <w:sz w:val="21"/>
        </w:rPr>
        <w:t>A Administração deverá realizar consulta ao SICAF para: a) verificar a manu</w:t>
      </w:r>
      <w:r>
        <w:rPr>
          <w:sz w:val="21"/>
        </w:rPr>
        <w:t>tenção das</w:t>
      </w:r>
      <w:r>
        <w:rPr>
          <w:spacing w:val="-50"/>
          <w:sz w:val="21"/>
        </w:rPr>
        <w:t xml:space="preserve"> </w:t>
      </w:r>
      <w:r>
        <w:rPr>
          <w:sz w:val="21"/>
        </w:rPr>
        <w:t>condições de habilitação exigidas no edital; b) identificar possível razão que impeça a</w:t>
      </w:r>
      <w:r>
        <w:rPr>
          <w:spacing w:val="1"/>
          <w:sz w:val="21"/>
        </w:rPr>
        <w:t xml:space="preserve"> </w:t>
      </w:r>
      <w:r>
        <w:rPr>
          <w:sz w:val="21"/>
        </w:rPr>
        <w:t>participação em licitação, no âmbito do órgão ou entidade, que implique proibição de contratar</w:t>
      </w:r>
      <w:r>
        <w:rPr>
          <w:spacing w:val="-50"/>
          <w:sz w:val="21"/>
        </w:rPr>
        <w:t xml:space="preserve"> </w:t>
      </w:r>
      <w:r>
        <w:rPr>
          <w:sz w:val="21"/>
        </w:rPr>
        <w:t>com o Poder Público, bem como ocorrências impeditivas indireta</w:t>
      </w:r>
      <w:r>
        <w:rPr>
          <w:sz w:val="21"/>
        </w:rPr>
        <w:t>s.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2"/>
          <w:numId w:val="8"/>
        </w:numPr>
        <w:tabs>
          <w:tab w:val="left" w:pos="1892"/>
        </w:tabs>
        <w:spacing w:line="268" w:lineRule="auto"/>
        <w:ind w:right="221" w:firstLine="0"/>
        <w:rPr>
          <w:sz w:val="21"/>
        </w:rPr>
      </w:pPr>
      <w:r>
        <w:rPr>
          <w:sz w:val="21"/>
        </w:rPr>
        <w:t>Constatando-se, junto ao SICAF, a situação de irregularidade do contratado, será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providenciada sua notificação, por escrito, para que, no prazo de </w:t>
      </w:r>
      <w:proofErr w:type="gramStart"/>
      <w:r>
        <w:rPr>
          <w:sz w:val="21"/>
        </w:rPr>
        <w:t>5</w:t>
      </w:r>
      <w:proofErr w:type="gramEnd"/>
      <w:r>
        <w:rPr>
          <w:sz w:val="21"/>
        </w:rPr>
        <w:t xml:space="preserve"> (cinco) dias úteis, regularize</w:t>
      </w:r>
      <w:r>
        <w:rPr>
          <w:spacing w:val="1"/>
          <w:sz w:val="21"/>
        </w:rPr>
        <w:t xml:space="preserve"> </w:t>
      </w:r>
      <w:r>
        <w:rPr>
          <w:sz w:val="21"/>
        </w:rPr>
        <w:t>sua situação ou, no mesmo prazo, apresente sua defesa. O prazo poderá se</w:t>
      </w:r>
      <w:r>
        <w:rPr>
          <w:sz w:val="21"/>
        </w:rPr>
        <w:t>r prorrogado uma vez,</w:t>
      </w:r>
      <w:r>
        <w:rPr>
          <w:spacing w:val="-50"/>
          <w:sz w:val="21"/>
        </w:rPr>
        <w:t xml:space="preserve"> </w:t>
      </w:r>
      <w:r>
        <w:rPr>
          <w:sz w:val="21"/>
        </w:rPr>
        <w:t>por igual período, a critério do contratante.</w:t>
      </w:r>
    </w:p>
    <w:p w:rsidR="009B3AAF" w:rsidRDefault="009B3AAF">
      <w:pPr>
        <w:spacing w:line="268" w:lineRule="auto"/>
        <w:rPr>
          <w:sz w:val="21"/>
        </w:r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9B3AAF">
      <w:pPr>
        <w:pStyle w:val="Corpodetexto"/>
        <w:spacing w:before="1"/>
        <w:rPr>
          <w:sz w:val="18"/>
        </w:rPr>
      </w:pPr>
    </w:p>
    <w:p w:rsidR="009B3AAF" w:rsidRDefault="00890035">
      <w:pPr>
        <w:pStyle w:val="PargrafodaLista"/>
        <w:numPr>
          <w:ilvl w:val="2"/>
          <w:numId w:val="8"/>
        </w:numPr>
        <w:tabs>
          <w:tab w:val="left" w:pos="1892"/>
        </w:tabs>
        <w:spacing w:before="91" w:line="268" w:lineRule="auto"/>
        <w:ind w:right="362" w:firstLine="0"/>
        <w:rPr>
          <w:sz w:val="21"/>
        </w:rPr>
      </w:pPr>
      <w:r>
        <w:rPr>
          <w:sz w:val="21"/>
        </w:rPr>
        <w:t>Não havendo regularização ou sendo a defesa considerada improcedente, o contratante</w:t>
      </w:r>
      <w:r>
        <w:rPr>
          <w:spacing w:val="1"/>
          <w:sz w:val="21"/>
        </w:rPr>
        <w:t xml:space="preserve"> </w:t>
      </w:r>
      <w:r>
        <w:rPr>
          <w:sz w:val="21"/>
        </w:rPr>
        <w:t>deverá comunicar aos órgãos responsáveis pela fiscalização da regularidade fiscal quanto à</w:t>
      </w:r>
      <w:r>
        <w:rPr>
          <w:spacing w:val="1"/>
          <w:sz w:val="21"/>
        </w:rPr>
        <w:t xml:space="preserve"> </w:t>
      </w:r>
      <w:r>
        <w:rPr>
          <w:sz w:val="21"/>
        </w:rPr>
        <w:t>inadimplência do contratado, bem como quanto à existência de pagamento a ser efetuado, para</w:t>
      </w:r>
      <w:r>
        <w:rPr>
          <w:spacing w:val="-50"/>
          <w:sz w:val="21"/>
        </w:rPr>
        <w:t xml:space="preserve"> </w:t>
      </w:r>
      <w:r>
        <w:rPr>
          <w:sz w:val="21"/>
        </w:rPr>
        <w:t>que sejam acionados os meios pertinentes e necessários para garantir o re</w:t>
      </w:r>
      <w:r>
        <w:rPr>
          <w:sz w:val="21"/>
        </w:rPr>
        <w:t>cebimento de seus</w:t>
      </w:r>
      <w:r>
        <w:rPr>
          <w:spacing w:val="1"/>
          <w:sz w:val="21"/>
        </w:rPr>
        <w:t xml:space="preserve"> </w:t>
      </w:r>
      <w:r>
        <w:rPr>
          <w:sz w:val="21"/>
        </w:rPr>
        <w:t>créditos.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2"/>
          <w:numId w:val="8"/>
        </w:numPr>
        <w:tabs>
          <w:tab w:val="left" w:pos="1892"/>
        </w:tabs>
        <w:spacing w:line="268" w:lineRule="auto"/>
        <w:ind w:right="186" w:firstLine="0"/>
        <w:rPr>
          <w:sz w:val="21"/>
        </w:rPr>
      </w:pPr>
      <w:r>
        <w:rPr>
          <w:sz w:val="21"/>
        </w:rPr>
        <w:t>Persistindo a irregularidade, o contratante deverá adotar as medidas necessárias à rescisão</w:t>
      </w:r>
      <w:r>
        <w:rPr>
          <w:spacing w:val="-50"/>
          <w:sz w:val="21"/>
        </w:rPr>
        <w:t xml:space="preserve"> </w:t>
      </w:r>
      <w:r>
        <w:rPr>
          <w:sz w:val="21"/>
        </w:rPr>
        <w:t>contratual nos autos do processo administrativo correspondente, assegurada ao contratado a</w:t>
      </w:r>
      <w:r>
        <w:rPr>
          <w:spacing w:val="1"/>
          <w:sz w:val="21"/>
        </w:rPr>
        <w:t xml:space="preserve"> </w:t>
      </w:r>
      <w:r>
        <w:rPr>
          <w:sz w:val="21"/>
        </w:rPr>
        <w:t>ampla defesa.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8"/>
        </w:numPr>
        <w:tabs>
          <w:tab w:val="left" w:pos="1997"/>
        </w:tabs>
        <w:spacing w:line="268" w:lineRule="auto"/>
        <w:ind w:right="169" w:firstLine="0"/>
        <w:rPr>
          <w:sz w:val="21"/>
        </w:rPr>
      </w:pPr>
      <w:r>
        <w:rPr>
          <w:sz w:val="21"/>
        </w:rPr>
        <w:t>Havendo a efetiva execução d</w:t>
      </w:r>
      <w:r>
        <w:rPr>
          <w:sz w:val="21"/>
        </w:rPr>
        <w:t>o objeto, os pagamentos serão realizados normalmente, até</w:t>
      </w:r>
      <w:r>
        <w:rPr>
          <w:spacing w:val="-50"/>
          <w:sz w:val="21"/>
        </w:rPr>
        <w:t xml:space="preserve"> </w:t>
      </w:r>
      <w:r>
        <w:rPr>
          <w:sz w:val="21"/>
        </w:rPr>
        <w:t>que se decida pela rescisão do contrato, caso o contratado não regularize sua situação junto ao</w:t>
      </w:r>
      <w:r>
        <w:rPr>
          <w:spacing w:val="1"/>
          <w:sz w:val="21"/>
        </w:rPr>
        <w:t xml:space="preserve"> </w:t>
      </w:r>
      <w:r>
        <w:rPr>
          <w:sz w:val="21"/>
        </w:rPr>
        <w:t>SICAF.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Ttulo2"/>
        <w:numPr>
          <w:ilvl w:val="1"/>
          <w:numId w:val="15"/>
        </w:numPr>
        <w:tabs>
          <w:tab w:val="left" w:pos="1134"/>
        </w:tabs>
        <w:ind w:left="1134" w:hanging="420"/>
      </w:pPr>
      <w:r>
        <w:t>Prazo de pagamento:</w:t>
      </w:r>
    </w:p>
    <w:p w:rsidR="009B3AAF" w:rsidRDefault="009B3AAF">
      <w:pPr>
        <w:pStyle w:val="Corpodetexto"/>
        <w:rPr>
          <w:b/>
          <w:sz w:val="20"/>
        </w:rPr>
      </w:pPr>
    </w:p>
    <w:p w:rsidR="009B3AAF" w:rsidRDefault="00890035">
      <w:pPr>
        <w:pStyle w:val="PargrafodaLista"/>
        <w:numPr>
          <w:ilvl w:val="2"/>
          <w:numId w:val="7"/>
        </w:numPr>
        <w:tabs>
          <w:tab w:val="left" w:pos="1892"/>
        </w:tabs>
        <w:spacing w:line="268" w:lineRule="auto"/>
        <w:ind w:right="221" w:firstLine="0"/>
        <w:jc w:val="both"/>
        <w:rPr>
          <w:sz w:val="21"/>
        </w:rPr>
      </w:pPr>
      <w:r>
        <w:rPr>
          <w:sz w:val="21"/>
        </w:rPr>
        <w:t>O pagamento será efetuado no prazo de até 10 (dez) dias úteis contados da</w:t>
      </w:r>
      <w:r>
        <w:rPr>
          <w:sz w:val="21"/>
        </w:rPr>
        <w:t xml:space="preserve"> finalização da</w:t>
      </w:r>
      <w:r>
        <w:rPr>
          <w:spacing w:val="-50"/>
          <w:sz w:val="21"/>
        </w:rPr>
        <w:t xml:space="preserve"> </w:t>
      </w:r>
      <w:r>
        <w:rPr>
          <w:sz w:val="21"/>
        </w:rPr>
        <w:t>liquidação da despesa, conforme seção anterior, nos termos da Instrução Normativa SEGES/ME</w:t>
      </w:r>
      <w:r>
        <w:rPr>
          <w:spacing w:val="-50"/>
          <w:sz w:val="21"/>
        </w:rPr>
        <w:t xml:space="preserve"> </w:t>
      </w:r>
      <w:r>
        <w:rPr>
          <w:sz w:val="21"/>
        </w:rPr>
        <w:t>nº 77, de 2022.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7"/>
        </w:numPr>
        <w:tabs>
          <w:tab w:val="left" w:pos="1892"/>
        </w:tabs>
        <w:spacing w:line="268" w:lineRule="auto"/>
        <w:ind w:right="333" w:firstLine="0"/>
        <w:rPr>
          <w:sz w:val="21"/>
        </w:rPr>
      </w:pPr>
      <w:r>
        <w:rPr>
          <w:sz w:val="21"/>
        </w:rPr>
        <w:t>No caso de atraso pelo Contratante, os valores devidos ao contratado serão atualizados</w:t>
      </w:r>
      <w:r>
        <w:rPr>
          <w:spacing w:val="1"/>
          <w:sz w:val="21"/>
        </w:rPr>
        <w:t xml:space="preserve"> </w:t>
      </w:r>
      <w:r>
        <w:rPr>
          <w:sz w:val="21"/>
        </w:rPr>
        <w:t>monetariamente entre o termo final do prazo d</w:t>
      </w:r>
      <w:r>
        <w:rPr>
          <w:sz w:val="21"/>
        </w:rPr>
        <w:t>e pagamento até a data de sua efetiva realização,</w:t>
      </w:r>
      <w:r>
        <w:rPr>
          <w:spacing w:val="-50"/>
          <w:sz w:val="21"/>
        </w:rPr>
        <w:t xml:space="preserve"> </w:t>
      </w:r>
      <w:r>
        <w:rPr>
          <w:sz w:val="21"/>
        </w:rPr>
        <w:t>mediante aplicação do índice IPCA de correção monetária.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Ttulo2"/>
        <w:numPr>
          <w:ilvl w:val="1"/>
          <w:numId w:val="15"/>
        </w:numPr>
        <w:tabs>
          <w:tab w:val="left" w:pos="1134"/>
        </w:tabs>
        <w:ind w:left="1134" w:hanging="420"/>
      </w:pPr>
      <w:r>
        <w:t>Forma de pagamento</w:t>
      </w:r>
    </w:p>
    <w:p w:rsidR="009B3AAF" w:rsidRDefault="009B3AAF">
      <w:pPr>
        <w:pStyle w:val="Corpodetexto"/>
        <w:rPr>
          <w:b/>
          <w:sz w:val="20"/>
        </w:rPr>
      </w:pPr>
    </w:p>
    <w:p w:rsidR="009B3AAF" w:rsidRDefault="00890035">
      <w:pPr>
        <w:pStyle w:val="PargrafodaLista"/>
        <w:numPr>
          <w:ilvl w:val="2"/>
          <w:numId w:val="6"/>
        </w:numPr>
        <w:tabs>
          <w:tab w:val="left" w:pos="1892"/>
        </w:tabs>
        <w:spacing w:line="268" w:lineRule="auto"/>
        <w:ind w:right="274" w:firstLine="0"/>
        <w:rPr>
          <w:sz w:val="21"/>
        </w:rPr>
      </w:pPr>
      <w:r>
        <w:rPr>
          <w:sz w:val="21"/>
        </w:rPr>
        <w:t>O pagamento será realizado por meio de ordem bancária, para crédito em banco, agência</w:t>
      </w:r>
      <w:r>
        <w:rPr>
          <w:spacing w:val="-50"/>
          <w:sz w:val="21"/>
        </w:rPr>
        <w:t xml:space="preserve"> </w:t>
      </w:r>
      <w:r>
        <w:rPr>
          <w:sz w:val="21"/>
        </w:rPr>
        <w:t xml:space="preserve">e conta </w:t>
      </w:r>
      <w:proofErr w:type="gramStart"/>
      <w:r>
        <w:rPr>
          <w:sz w:val="21"/>
        </w:rPr>
        <w:t>corrente indicados pelo contratado</w:t>
      </w:r>
      <w:proofErr w:type="gramEnd"/>
      <w:r>
        <w:rPr>
          <w:sz w:val="21"/>
        </w:rPr>
        <w:t>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6"/>
        </w:numPr>
        <w:tabs>
          <w:tab w:val="left" w:pos="1892"/>
        </w:tabs>
        <w:spacing w:line="268" w:lineRule="auto"/>
        <w:ind w:right="175" w:firstLine="0"/>
        <w:rPr>
          <w:sz w:val="21"/>
        </w:rPr>
      </w:pPr>
      <w:r>
        <w:rPr>
          <w:sz w:val="21"/>
        </w:rPr>
        <w:t>Será considerada data do pagamento o dia em que constar como emitida a ordem bancária</w:t>
      </w:r>
      <w:r>
        <w:rPr>
          <w:spacing w:val="-50"/>
          <w:sz w:val="21"/>
        </w:rPr>
        <w:t xml:space="preserve"> </w:t>
      </w:r>
      <w:r>
        <w:rPr>
          <w:sz w:val="21"/>
        </w:rPr>
        <w:t>para pagamento.</w:t>
      </w:r>
    </w:p>
    <w:p w:rsidR="009B3AAF" w:rsidRDefault="009B3AAF">
      <w:pPr>
        <w:pStyle w:val="Corpodetexto"/>
        <w:spacing w:before="6"/>
        <w:rPr>
          <w:sz w:val="17"/>
        </w:rPr>
      </w:pPr>
    </w:p>
    <w:p w:rsidR="009B3AAF" w:rsidRDefault="00890035">
      <w:pPr>
        <w:pStyle w:val="PargrafodaLista"/>
        <w:numPr>
          <w:ilvl w:val="2"/>
          <w:numId w:val="6"/>
        </w:numPr>
        <w:tabs>
          <w:tab w:val="left" w:pos="1892"/>
        </w:tabs>
        <w:ind w:left="1891" w:right="0"/>
        <w:rPr>
          <w:sz w:val="21"/>
        </w:rPr>
      </w:pPr>
      <w:r>
        <w:rPr>
          <w:sz w:val="21"/>
        </w:rPr>
        <w:t>Quando do pagamento, será efetuada a retenção tributária prevista na legislação aplicável.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2"/>
          <w:numId w:val="6"/>
        </w:numPr>
        <w:tabs>
          <w:tab w:val="left" w:pos="1892"/>
        </w:tabs>
        <w:spacing w:line="268" w:lineRule="auto"/>
        <w:ind w:right="274" w:firstLine="0"/>
        <w:rPr>
          <w:sz w:val="21"/>
        </w:rPr>
      </w:pPr>
      <w:r>
        <w:rPr>
          <w:sz w:val="21"/>
        </w:rPr>
        <w:t>Independentemente do percentual de tributo inserido na planilha, quando houver, serão</w:t>
      </w:r>
      <w:r>
        <w:rPr>
          <w:spacing w:val="1"/>
          <w:sz w:val="21"/>
        </w:rPr>
        <w:t xml:space="preserve"> </w:t>
      </w:r>
      <w:r>
        <w:rPr>
          <w:sz w:val="21"/>
        </w:rPr>
        <w:t>retidos na fonte, quando da realização do pagamento, os percentuais estabelecidos na legislação</w:t>
      </w:r>
      <w:r>
        <w:rPr>
          <w:spacing w:val="-50"/>
          <w:sz w:val="21"/>
        </w:rPr>
        <w:t xml:space="preserve"> </w:t>
      </w:r>
      <w:r>
        <w:rPr>
          <w:sz w:val="21"/>
        </w:rPr>
        <w:t>vigente.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6"/>
        </w:numPr>
        <w:tabs>
          <w:tab w:val="left" w:pos="1892"/>
        </w:tabs>
        <w:spacing w:line="268" w:lineRule="auto"/>
        <w:ind w:right="560" w:firstLine="0"/>
        <w:rPr>
          <w:sz w:val="21"/>
        </w:rPr>
      </w:pPr>
      <w:r>
        <w:rPr>
          <w:sz w:val="21"/>
        </w:rPr>
        <w:t>O contratado regularmente optante pelo Simples Nacional, nos ter</w:t>
      </w:r>
      <w:r>
        <w:rPr>
          <w:sz w:val="21"/>
        </w:rPr>
        <w:t>mos da Lei</w:t>
      </w:r>
      <w:r>
        <w:rPr>
          <w:spacing w:val="1"/>
          <w:sz w:val="21"/>
        </w:rPr>
        <w:t xml:space="preserve"> </w:t>
      </w:r>
      <w:r>
        <w:rPr>
          <w:sz w:val="21"/>
        </w:rPr>
        <w:t>Complementar nº 123, de 2006, não sofrerá a retenção tributária quanto aos impostos e</w:t>
      </w:r>
      <w:r>
        <w:rPr>
          <w:spacing w:val="1"/>
          <w:sz w:val="21"/>
        </w:rPr>
        <w:t xml:space="preserve"> </w:t>
      </w:r>
      <w:r>
        <w:rPr>
          <w:sz w:val="21"/>
        </w:rPr>
        <w:t>contribuições abrangidos por aquele regime. No entanto, o pagamento ficará condicionado à</w:t>
      </w:r>
      <w:r>
        <w:rPr>
          <w:spacing w:val="-50"/>
          <w:sz w:val="21"/>
        </w:rPr>
        <w:t xml:space="preserve"> </w:t>
      </w:r>
      <w:r>
        <w:rPr>
          <w:sz w:val="21"/>
        </w:rPr>
        <w:t>apresentação de comprovação, por meio de documento oficial, de que fa</w:t>
      </w:r>
      <w:r>
        <w:rPr>
          <w:sz w:val="21"/>
        </w:rPr>
        <w:t>z jus ao tratamento</w:t>
      </w:r>
      <w:r>
        <w:rPr>
          <w:spacing w:val="1"/>
          <w:sz w:val="21"/>
        </w:rPr>
        <w:t xml:space="preserve"> </w:t>
      </w:r>
      <w:r>
        <w:rPr>
          <w:sz w:val="21"/>
        </w:rPr>
        <w:t>tributário favorecido previsto na referida Lei Complementar.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Ttulo2"/>
        <w:numPr>
          <w:ilvl w:val="1"/>
          <w:numId w:val="15"/>
        </w:numPr>
        <w:tabs>
          <w:tab w:val="left" w:pos="1134"/>
        </w:tabs>
        <w:ind w:left="1134" w:hanging="420"/>
      </w:pPr>
      <w:r>
        <w:t>Antecipação de pagamento</w:t>
      </w:r>
    </w:p>
    <w:p w:rsidR="009B3AAF" w:rsidRDefault="009B3AAF">
      <w:pPr>
        <w:pStyle w:val="Corpodetexto"/>
        <w:rPr>
          <w:b/>
          <w:sz w:val="20"/>
        </w:rPr>
      </w:pPr>
    </w:p>
    <w:p w:rsidR="009B3AAF" w:rsidRDefault="00890035">
      <w:pPr>
        <w:pStyle w:val="Corpodetexto"/>
        <w:ind w:left="1314"/>
      </w:pPr>
      <w:r>
        <w:t>7.14.1 A presente contratação NÃO permite a antecipação de pagamento.</w:t>
      </w:r>
    </w:p>
    <w:p w:rsidR="009B3AAF" w:rsidRDefault="009B3AAF">
      <w:pPr>
        <w:pStyle w:val="Corpodetexto"/>
        <w:spacing w:before="1"/>
        <w:rPr>
          <w:sz w:val="20"/>
        </w:rPr>
      </w:pPr>
    </w:p>
    <w:p w:rsidR="009B3AAF" w:rsidRDefault="00890035">
      <w:pPr>
        <w:pStyle w:val="Ttulo2"/>
        <w:numPr>
          <w:ilvl w:val="1"/>
          <w:numId w:val="15"/>
        </w:numPr>
        <w:tabs>
          <w:tab w:val="left" w:pos="1134"/>
        </w:tabs>
        <w:ind w:left="1134" w:hanging="420"/>
      </w:pPr>
      <w:r>
        <w:t>Cessão de crédito</w:t>
      </w:r>
    </w:p>
    <w:p w:rsidR="009B3AAF" w:rsidRDefault="009B3AAF">
      <w:pPr>
        <w:pStyle w:val="Corpodetexto"/>
        <w:rPr>
          <w:b/>
          <w:sz w:val="20"/>
        </w:rPr>
      </w:pPr>
    </w:p>
    <w:p w:rsidR="009B3AAF" w:rsidRDefault="00890035">
      <w:pPr>
        <w:pStyle w:val="PargrafodaLista"/>
        <w:numPr>
          <w:ilvl w:val="2"/>
          <w:numId w:val="5"/>
        </w:numPr>
        <w:tabs>
          <w:tab w:val="left" w:pos="1892"/>
        </w:tabs>
        <w:spacing w:line="268" w:lineRule="auto"/>
        <w:ind w:right="324" w:firstLine="0"/>
        <w:rPr>
          <w:sz w:val="21"/>
        </w:rPr>
      </w:pPr>
      <w:r>
        <w:rPr>
          <w:sz w:val="21"/>
        </w:rPr>
        <w:t>É admitida a cessão fiduciária de direitos creditícios com instituição financeira, nos</w:t>
      </w:r>
      <w:r>
        <w:rPr>
          <w:spacing w:val="1"/>
          <w:sz w:val="21"/>
        </w:rPr>
        <w:t xml:space="preserve"> </w:t>
      </w:r>
      <w:r>
        <w:rPr>
          <w:sz w:val="21"/>
        </w:rPr>
        <w:t>termos e de acordo com os procedimentos previstos na Instrução Normativa SEGES/ME nº 53,</w:t>
      </w:r>
      <w:r>
        <w:rPr>
          <w:spacing w:val="-50"/>
          <w:sz w:val="21"/>
        </w:rPr>
        <w:t xml:space="preserve"> </w:t>
      </w:r>
      <w:r>
        <w:rPr>
          <w:sz w:val="21"/>
        </w:rPr>
        <w:t xml:space="preserve">de </w:t>
      </w:r>
      <w:proofErr w:type="gramStart"/>
      <w:r>
        <w:rPr>
          <w:sz w:val="21"/>
        </w:rPr>
        <w:t>8</w:t>
      </w:r>
      <w:proofErr w:type="gramEnd"/>
      <w:r>
        <w:rPr>
          <w:sz w:val="21"/>
        </w:rPr>
        <w:t xml:space="preserve"> de Julho de 2020, conforme as regras deste presente tópico.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2"/>
          <w:numId w:val="5"/>
        </w:numPr>
        <w:tabs>
          <w:tab w:val="left" w:pos="1892"/>
        </w:tabs>
        <w:ind w:left="1891" w:right="0"/>
        <w:rPr>
          <w:sz w:val="21"/>
        </w:rPr>
      </w:pPr>
      <w:r>
        <w:rPr>
          <w:sz w:val="21"/>
        </w:rPr>
        <w:t xml:space="preserve">As cessões de </w:t>
      </w:r>
      <w:r>
        <w:rPr>
          <w:sz w:val="21"/>
        </w:rPr>
        <w:t>crédito não fiduciárias dependerão de prévia aprovação do contratante.</w:t>
      </w:r>
    </w:p>
    <w:p w:rsidR="009B3AAF" w:rsidRDefault="009B3AAF">
      <w:pPr>
        <w:rPr>
          <w:sz w:val="21"/>
        </w:r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9B3AAF">
      <w:pPr>
        <w:pStyle w:val="Corpodetexto"/>
        <w:spacing w:before="2"/>
        <w:rPr>
          <w:sz w:val="18"/>
        </w:rPr>
      </w:pPr>
    </w:p>
    <w:p w:rsidR="009B3AAF" w:rsidRDefault="00890035">
      <w:pPr>
        <w:pStyle w:val="PargrafodaLista"/>
        <w:numPr>
          <w:ilvl w:val="2"/>
          <w:numId w:val="5"/>
        </w:numPr>
        <w:tabs>
          <w:tab w:val="left" w:pos="1892"/>
        </w:tabs>
        <w:spacing w:before="91" w:line="268" w:lineRule="auto"/>
        <w:ind w:right="397" w:firstLine="0"/>
        <w:rPr>
          <w:sz w:val="21"/>
        </w:rPr>
      </w:pPr>
      <w:r>
        <w:rPr>
          <w:sz w:val="21"/>
        </w:rPr>
        <w:t>A eficácia da cessão de crédito, de qualquer natureza, em relação à Administração, está</w:t>
      </w:r>
      <w:r>
        <w:rPr>
          <w:spacing w:val="-50"/>
          <w:sz w:val="21"/>
        </w:rPr>
        <w:t xml:space="preserve"> </w:t>
      </w:r>
      <w:r>
        <w:rPr>
          <w:sz w:val="21"/>
        </w:rPr>
        <w:t>condicionada à celebração de termo aditivo ao contrato administrativo.</w:t>
      </w:r>
    </w:p>
    <w:p w:rsidR="009B3AAF" w:rsidRDefault="009B3AAF">
      <w:pPr>
        <w:pStyle w:val="Corpodetexto"/>
        <w:spacing w:before="6"/>
        <w:rPr>
          <w:sz w:val="17"/>
        </w:rPr>
      </w:pPr>
    </w:p>
    <w:p w:rsidR="009B3AAF" w:rsidRDefault="00890035">
      <w:pPr>
        <w:pStyle w:val="PargrafodaLista"/>
        <w:numPr>
          <w:ilvl w:val="2"/>
          <w:numId w:val="5"/>
        </w:numPr>
        <w:tabs>
          <w:tab w:val="left" w:pos="1892"/>
        </w:tabs>
        <w:spacing w:line="268" w:lineRule="auto"/>
        <w:ind w:right="179" w:firstLine="0"/>
        <w:rPr>
          <w:sz w:val="21"/>
        </w:rPr>
      </w:pPr>
      <w:r>
        <w:rPr>
          <w:sz w:val="21"/>
        </w:rPr>
        <w:t>Sem p</w:t>
      </w:r>
      <w:r>
        <w:rPr>
          <w:sz w:val="21"/>
        </w:rPr>
        <w:t>rejuízo do regular atendimento da obrigação contratual de cumprimento de todas as</w:t>
      </w:r>
      <w:r>
        <w:rPr>
          <w:spacing w:val="-50"/>
          <w:sz w:val="21"/>
        </w:rPr>
        <w:t xml:space="preserve"> </w:t>
      </w:r>
      <w:r>
        <w:rPr>
          <w:sz w:val="21"/>
        </w:rPr>
        <w:t>condições</w:t>
      </w:r>
      <w:r>
        <w:rPr>
          <w:spacing w:val="3"/>
          <w:sz w:val="21"/>
        </w:rPr>
        <w:t xml:space="preserve"> </w:t>
      </w:r>
      <w:r>
        <w:rPr>
          <w:sz w:val="21"/>
        </w:rPr>
        <w:t>de</w:t>
      </w:r>
      <w:r>
        <w:rPr>
          <w:spacing w:val="3"/>
          <w:sz w:val="21"/>
        </w:rPr>
        <w:t xml:space="preserve"> </w:t>
      </w:r>
      <w:r>
        <w:rPr>
          <w:sz w:val="21"/>
        </w:rPr>
        <w:t>habilitação</w:t>
      </w:r>
      <w:r>
        <w:rPr>
          <w:spacing w:val="3"/>
          <w:sz w:val="21"/>
        </w:rPr>
        <w:t xml:space="preserve"> </w:t>
      </w:r>
      <w:r>
        <w:rPr>
          <w:sz w:val="21"/>
        </w:rPr>
        <w:t>por</w:t>
      </w:r>
      <w:r>
        <w:rPr>
          <w:spacing w:val="3"/>
          <w:sz w:val="21"/>
        </w:rPr>
        <w:t xml:space="preserve"> </w:t>
      </w:r>
      <w:r>
        <w:rPr>
          <w:sz w:val="21"/>
        </w:rPr>
        <w:t>parte</w:t>
      </w:r>
      <w:r>
        <w:rPr>
          <w:spacing w:val="4"/>
          <w:sz w:val="21"/>
        </w:rPr>
        <w:t xml:space="preserve"> </w:t>
      </w:r>
      <w:r>
        <w:rPr>
          <w:sz w:val="21"/>
        </w:rPr>
        <w:t>do</w:t>
      </w:r>
      <w:r>
        <w:rPr>
          <w:spacing w:val="3"/>
          <w:sz w:val="21"/>
        </w:rPr>
        <w:t xml:space="preserve"> </w:t>
      </w:r>
      <w:r>
        <w:rPr>
          <w:sz w:val="21"/>
        </w:rPr>
        <w:t>contratado</w:t>
      </w:r>
      <w:r>
        <w:rPr>
          <w:spacing w:val="3"/>
          <w:sz w:val="21"/>
        </w:rPr>
        <w:t xml:space="preserve"> </w:t>
      </w:r>
      <w:r>
        <w:rPr>
          <w:sz w:val="21"/>
        </w:rPr>
        <w:t>(cedente),</w:t>
      </w:r>
      <w:r>
        <w:rPr>
          <w:spacing w:val="3"/>
          <w:sz w:val="21"/>
        </w:rPr>
        <w:t xml:space="preserve"> </w:t>
      </w:r>
      <w:r>
        <w:rPr>
          <w:sz w:val="21"/>
        </w:rPr>
        <w:t>a</w:t>
      </w:r>
      <w:r>
        <w:rPr>
          <w:spacing w:val="3"/>
          <w:sz w:val="21"/>
        </w:rPr>
        <w:t xml:space="preserve"> </w:t>
      </w:r>
      <w:r>
        <w:rPr>
          <w:sz w:val="21"/>
        </w:rPr>
        <w:t>celebração</w:t>
      </w:r>
      <w:r>
        <w:rPr>
          <w:spacing w:val="4"/>
          <w:sz w:val="21"/>
        </w:rPr>
        <w:t xml:space="preserve"> </w:t>
      </w:r>
      <w:r>
        <w:rPr>
          <w:sz w:val="21"/>
        </w:rPr>
        <w:t>do</w:t>
      </w:r>
      <w:r>
        <w:rPr>
          <w:spacing w:val="3"/>
          <w:sz w:val="21"/>
        </w:rPr>
        <w:t xml:space="preserve"> </w:t>
      </w:r>
      <w:r>
        <w:rPr>
          <w:sz w:val="21"/>
        </w:rPr>
        <w:t>aditamento</w:t>
      </w:r>
      <w:r>
        <w:rPr>
          <w:spacing w:val="3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cessão de crédito e a realização dos pagamentos respectivos também se condicionam à</w:t>
      </w:r>
      <w:r>
        <w:rPr>
          <w:spacing w:val="1"/>
          <w:sz w:val="21"/>
        </w:rPr>
        <w:t xml:space="preserve"> </w:t>
      </w:r>
      <w:r>
        <w:rPr>
          <w:sz w:val="21"/>
        </w:rPr>
        <w:t>regularidade</w:t>
      </w:r>
      <w:r>
        <w:rPr>
          <w:spacing w:val="1"/>
          <w:sz w:val="21"/>
        </w:rPr>
        <w:t xml:space="preserve"> </w:t>
      </w:r>
      <w:r>
        <w:rPr>
          <w:sz w:val="21"/>
        </w:rPr>
        <w:t>fiscal</w:t>
      </w:r>
      <w:r>
        <w:rPr>
          <w:spacing w:val="2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trabalhista</w:t>
      </w:r>
      <w:r>
        <w:rPr>
          <w:spacing w:val="2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cessionário,</w:t>
      </w:r>
      <w:r>
        <w:rPr>
          <w:spacing w:val="2"/>
          <w:sz w:val="21"/>
        </w:rPr>
        <w:t xml:space="preserve"> </w:t>
      </w:r>
      <w:r>
        <w:rPr>
          <w:sz w:val="21"/>
        </w:rPr>
        <w:t>bem</w:t>
      </w:r>
      <w:r>
        <w:rPr>
          <w:spacing w:val="2"/>
          <w:sz w:val="21"/>
        </w:rPr>
        <w:t xml:space="preserve"> </w:t>
      </w:r>
      <w:r>
        <w:rPr>
          <w:sz w:val="21"/>
        </w:rPr>
        <w:t>como</w:t>
      </w:r>
      <w:r>
        <w:rPr>
          <w:spacing w:val="1"/>
          <w:sz w:val="21"/>
        </w:rPr>
        <w:t xml:space="preserve"> </w:t>
      </w:r>
      <w:r>
        <w:rPr>
          <w:sz w:val="21"/>
        </w:rPr>
        <w:t>à</w:t>
      </w:r>
      <w:r>
        <w:rPr>
          <w:spacing w:val="2"/>
          <w:sz w:val="21"/>
        </w:rPr>
        <w:t xml:space="preserve"> </w:t>
      </w:r>
      <w:r>
        <w:rPr>
          <w:sz w:val="21"/>
        </w:rPr>
        <w:t>certificação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2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2"/>
          <w:sz w:val="21"/>
        </w:rPr>
        <w:t xml:space="preserve"> </w:t>
      </w:r>
      <w:r>
        <w:rPr>
          <w:sz w:val="21"/>
        </w:rPr>
        <w:t>cessionário</w:t>
      </w:r>
      <w:r>
        <w:rPr>
          <w:spacing w:val="1"/>
          <w:sz w:val="21"/>
        </w:rPr>
        <w:t xml:space="preserve"> </w:t>
      </w:r>
      <w:r>
        <w:rPr>
          <w:sz w:val="21"/>
        </w:rPr>
        <w:t>não se encontra impedido de licitar e contratar com o Poder Público, conforme a legislação em</w:t>
      </w:r>
      <w:r>
        <w:rPr>
          <w:spacing w:val="1"/>
          <w:sz w:val="21"/>
        </w:rPr>
        <w:t xml:space="preserve"> </w:t>
      </w:r>
      <w:r>
        <w:rPr>
          <w:sz w:val="21"/>
        </w:rPr>
        <w:t>vigor, ou de receber benefícios ou incentivos fiscais ou creditício</w:t>
      </w:r>
      <w:r>
        <w:rPr>
          <w:sz w:val="21"/>
        </w:rPr>
        <w:t>s, direta ou indiretamente,</w:t>
      </w:r>
      <w:r>
        <w:rPr>
          <w:spacing w:val="1"/>
          <w:sz w:val="21"/>
        </w:rPr>
        <w:t xml:space="preserve"> </w:t>
      </w:r>
      <w:r>
        <w:rPr>
          <w:sz w:val="21"/>
        </w:rPr>
        <w:t>conforme o art. 12 da Lei nº 8.429, de 1992, tudo nos termos do Parecer JL-01, de 18 de maio de</w:t>
      </w:r>
      <w:r>
        <w:rPr>
          <w:spacing w:val="-50"/>
          <w:sz w:val="21"/>
        </w:rPr>
        <w:t xml:space="preserve"> </w:t>
      </w:r>
      <w:r>
        <w:rPr>
          <w:sz w:val="21"/>
        </w:rPr>
        <w:t>2020.</w:t>
      </w:r>
    </w:p>
    <w:p w:rsidR="009B3AAF" w:rsidRDefault="009B3AAF">
      <w:pPr>
        <w:pStyle w:val="Corpodetexto"/>
        <w:spacing w:before="2"/>
        <w:rPr>
          <w:sz w:val="17"/>
        </w:rPr>
      </w:pPr>
    </w:p>
    <w:p w:rsidR="009B3AAF" w:rsidRDefault="00890035">
      <w:pPr>
        <w:pStyle w:val="PargrafodaLista"/>
        <w:numPr>
          <w:ilvl w:val="2"/>
          <w:numId w:val="5"/>
        </w:numPr>
        <w:tabs>
          <w:tab w:val="left" w:pos="1892"/>
        </w:tabs>
        <w:spacing w:line="268" w:lineRule="auto"/>
        <w:ind w:right="541" w:firstLine="0"/>
        <w:rPr>
          <w:sz w:val="21"/>
        </w:rPr>
      </w:pPr>
      <w:r>
        <w:rPr>
          <w:sz w:val="21"/>
        </w:rPr>
        <w:t>O crédito a ser pago à cessionária é exatamente aquele que seria destinado à cedente</w:t>
      </w:r>
      <w:r>
        <w:rPr>
          <w:spacing w:val="1"/>
          <w:sz w:val="21"/>
        </w:rPr>
        <w:t xml:space="preserve"> </w:t>
      </w:r>
      <w:r>
        <w:rPr>
          <w:sz w:val="21"/>
        </w:rPr>
        <w:t>(contratado) pela execução do objeto con</w:t>
      </w:r>
      <w:r>
        <w:rPr>
          <w:sz w:val="21"/>
        </w:rPr>
        <w:t>tratual, restando absolutamente incólumes todas as</w:t>
      </w:r>
      <w:r>
        <w:rPr>
          <w:spacing w:val="1"/>
          <w:sz w:val="21"/>
        </w:rPr>
        <w:t xml:space="preserve"> </w:t>
      </w:r>
      <w:r>
        <w:rPr>
          <w:sz w:val="21"/>
        </w:rPr>
        <w:t>defesas e exceções ao pagamento e todas as demais cláusulas exorbitantes ao direito comum</w:t>
      </w:r>
      <w:r>
        <w:rPr>
          <w:spacing w:val="-50"/>
          <w:sz w:val="21"/>
        </w:rPr>
        <w:t xml:space="preserve"> </w:t>
      </w:r>
      <w:r>
        <w:rPr>
          <w:sz w:val="21"/>
        </w:rPr>
        <w:t>aplicáveis no regime jurídico de direito público incidente sobre os contratos administrativos,</w:t>
      </w:r>
      <w:r>
        <w:rPr>
          <w:spacing w:val="-50"/>
          <w:sz w:val="21"/>
        </w:rPr>
        <w:t xml:space="preserve"> </w:t>
      </w:r>
      <w:r>
        <w:rPr>
          <w:sz w:val="21"/>
        </w:rPr>
        <w:t>incluindo a possibil</w:t>
      </w:r>
      <w:r>
        <w:rPr>
          <w:sz w:val="21"/>
        </w:rPr>
        <w:t>idade de pagamento em conta vinculada ou de pagamento pela efetiva</w:t>
      </w:r>
      <w:r>
        <w:rPr>
          <w:spacing w:val="1"/>
          <w:sz w:val="21"/>
        </w:rPr>
        <w:t xml:space="preserve"> </w:t>
      </w:r>
      <w:r>
        <w:rPr>
          <w:sz w:val="21"/>
        </w:rPr>
        <w:t>comprovação do fato gerador, quando for o caso, e o desconto de multas, glosas e prejuízos</w:t>
      </w:r>
      <w:r>
        <w:rPr>
          <w:spacing w:val="1"/>
          <w:sz w:val="21"/>
        </w:rPr>
        <w:t xml:space="preserve"> </w:t>
      </w:r>
      <w:r>
        <w:rPr>
          <w:sz w:val="21"/>
        </w:rPr>
        <w:t>causados à Administração.</w:t>
      </w:r>
    </w:p>
    <w:p w:rsidR="009B3AAF" w:rsidRDefault="009B3AAF">
      <w:pPr>
        <w:pStyle w:val="Corpodetexto"/>
        <w:spacing w:before="3"/>
        <w:rPr>
          <w:sz w:val="17"/>
        </w:rPr>
      </w:pPr>
    </w:p>
    <w:p w:rsidR="009B3AAF" w:rsidRDefault="00890035">
      <w:pPr>
        <w:pStyle w:val="PargrafodaLista"/>
        <w:numPr>
          <w:ilvl w:val="2"/>
          <w:numId w:val="5"/>
        </w:numPr>
        <w:tabs>
          <w:tab w:val="left" w:pos="1892"/>
        </w:tabs>
        <w:spacing w:before="1" w:line="268" w:lineRule="auto"/>
        <w:ind w:right="519" w:firstLine="0"/>
        <w:rPr>
          <w:sz w:val="21"/>
        </w:rPr>
      </w:pPr>
      <w:r>
        <w:rPr>
          <w:sz w:val="21"/>
        </w:rPr>
        <w:t>A cessão de crédito não afetará a execução do objeto contratado, que co</w:t>
      </w:r>
      <w:r>
        <w:rPr>
          <w:sz w:val="21"/>
        </w:rPr>
        <w:t>ntinuará sob a</w:t>
      </w:r>
      <w:r>
        <w:rPr>
          <w:spacing w:val="-50"/>
          <w:sz w:val="21"/>
        </w:rPr>
        <w:t xml:space="preserve"> </w:t>
      </w:r>
      <w:r>
        <w:rPr>
          <w:sz w:val="21"/>
        </w:rPr>
        <w:t>integral responsabilidade do contratado.</w:t>
      </w:r>
    </w:p>
    <w:p w:rsidR="009B3AAF" w:rsidRDefault="009B3AAF">
      <w:pPr>
        <w:pStyle w:val="Corpodetexto"/>
        <w:rPr>
          <w:sz w:val="22"/>
        </w:rPr>
      </w:pPr>
    </w:p>
    <w:p w:rsidR="009B3AAF" w:rsidRDefault="009B3AAF">
      <w:pPr>
        <w:pStyle w:val="Corpodetexto"/>
        <w:rPr>
          <w:sz w:val="22"/>
        </w:rPr>
      </w:pPr>
    </w:p>
    <w:p w:rsidR="009B3AAF" w:rsidRDefault="00890035">
      <w:pPr>
        <w:pStyle w:val="Ttulo1"/>
        <w:numPr>
          <w:ilvl w:val="0"/>
          <w:numId w:val="15"/>
        </w:numPr>
        <w:tabs>
          <w:tab w:val="left" w:pos="384"/>
        </w:tabs>
      </w:pPr>
      <w:bookmarkStart w:id="12" w:name="8._Critérios_de_seleção_do_fornecedor"/>
      <w:bookmarkEnd w:id="12"/>
      <w:r>
        <w:t>Critérios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seleção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fornecedor</w:t>
      </w:r>
    </w:p>
    <w:p w:rsidR="009B3AAF" w:rsidRDefault="009B3AAF">
      <w:pPr>
        <w:pStyle w:val="Corpodetexto"/>
        <w:spacing w:before="6"/>
        <w:rPr>
          <w:b/>
          <w:sz w:val="12"/>
        </w:rPr>
      </w:pPr>
    </w:p>
    <w:p w:rsidR="009B3AAF" w:rsidRDefault="00890035">
      <w:pPr>
        <w:pStyle w:val="PargrafodaLista"/>
        <w:numPr>
          <w:ilvl w:val="1"/>
          <w:numId w:val="15"/>
        </w:numPr>
        <w:tabs>
          <w:tab w:val="left" w:pos="1083"/>
        </w:tabs>
        <w:spacing w:before="92"/>
        <w:ind w:left="1083" w:right="0" w:hanging="369"/>
        <w:rPr>
          <w:sz w:val="21"/>
        </w:rPr>
      </w:pPr>
      <w:r>
        <w:rPr>
          <w:sz w:val="21"/>
        </w:rPr>
        <w:t>O</w:t>
      </w:r>
      <w:r>
        <w:rPr>
          <w:spacing w:val="8"/>
          <w:sz w:val="21"/>
        </w:rPr>
        <w:t xml:space="preserve"> </w:t>
      </w:r>
      <w:r>
        <w:rPr>
          <w:sz w:val="21"/>
        </w:rPr>
        <w:t>fornecedor</w:t>
      </w:r>
      <w:r>
        <w:rPr>
          <w:spacing w:val="58"/>
          <w:sz w:val="21"/>
        </w:rPr>
        <w:t xml:space="preserve"> </w:t>
      </w:r>
      <w:r>
        <w:rPr>
          <w:sz w:val="21"/>
        </w:rPr>
        <w:t>será</w:t>
      </w:r>
      <w:r>
        <w:rPr>
          <w:spacing w:val="59"/>
          <w:sz w:val="21"/>
        </w:rPr>
        <w:t xml:space="preserve"> </w:t>
      </w:r>
      <w:r>
        <w:rPr>
          <w:sz w:val="21"/>
        </w:rPr>
        <w:t>selecionado</w:t>
      </w:r>
      <w:r>
        <w:rPr>
          <w:spacing w:val="59"/>
          <w:sz w:val="21"/>
        </w:rPr>
        <w:t xml:space="preserve"> </w:t>
      </w:r>
      <w:r>
        <w:rPr>
          <w:sz w:val="21"/>
        </w:rPr>
        <w:t>por</w:t>
      </w:r>
      <w:r>
        <w:rPr>
          <w:spacing w:val="59"/>
          <w:sz w:val="21"/>
        </w:rPr>
        <w:t xml:space="preserve"> </w:t>
      </w:r>
      <w:r>
        <w:rPr>
          <w:sz w:val="21"/>
        </w:rPr>
        <w:t>meio</w:t>
      </w:r>
      <w:r>
        <w:rPr>
          <w:spacing w:val="59"/>
          <w:sz w:val="21"/>
        </w:rPr>
        <w:t xml:space="preserve"> </w:t>
      </w:r>
      <w:r>
        <w:rPr>
          <w:sz w:val="21"/>
        </w:rPr>
        <w:t>da</w:t>
      </w:r>
      <w:r>
        <w:rPr>
          <w:spacing w:val="59"/>
          <w:sz w:val="21"/>
        </w:rPr>
        <w:t xml:space="preserve"> </w:t>
      </w:r>
      <w:r>
        <w:rPr>
          <w:sz w:val="21"/>
        </w:rPr>
        <w:t>realização</w:t>
      </w:r>
      <w:r>
        <w:rPr>
          <w:spacing w:val="59"/>
          <w:sz w:val="21"/>
        </w:rPr>
        <w:t xml:space="preserve"> </w:t>
      </w:r>
      <w:r>
        <w:rPr>
          <w:sz w:val="21"/>
        </w:rPr>
        <w:t>de</w:t>
      </w:r>
      <w:r>
        <w:rPr>
          <w:spacing w:val="59"/>
          <w:sz w:val="21"/>
        </w:rPr>
        <w:t xml:space="preserve"> </w:t>
      </w:r>
      <w:r>
        <w:rPr>
          <w:sz w:val="21"/>
        </w:rPr>
        <w:t>procedimento</w:t>
      </w:r>
      <w:r>
        <w:rPr>
          <w:spacing w:val="59"/>
          <w:sz w:val="21"/>
        </w:rPr>
        <w:t xml:space="preserve"> </w:t>
      </w:r>
      <w:r>
        <w:rPr>
          <w:sz w:val="21"/>
        </w:rPr>
        <w:t>de</w:t>
      </w:r>
      <w:r>
        <w:rPr>
          <w:spacing w:val="59"/>
          <w:sz w:val="21"/>
        </w:rPr>
        <w:t xml:space="preserve"> </w:t>
      </w:r>
      <w:r>
        <w:rPr>
          <w:sz w:val="21"/>
        </w:rPr>
        <w:t>LICITAÇÃO,</w:t>
      </w:r>
      <w:r>
        <w:rPr>
          <w:spacing w:val="59"/>
          <w:sz w:val="21"/>
        </w:rPr>
        <w:t xml:space="preserve"> </w:t>
      </w:r>
      <w:proofErr w:type="gramStart"/>
      <w:r>
        <w:rPr>
          <w:sz w:val="21"/>
        </w:rPr>
        <w:t>na</w:t>
      </w:r>
      <w:proofErr w:type="gramEnd"/>
    </w:p>
    <w:p w:rsidR="009B3AAF" w:rsidRDefault="00890035">
      <w:pPr>
        <w:pStyle w:val="Corpodetexto"/>
        <w:spacing w:before="28" w:line="268" w:lineRule="auto"/>
        <w:ind w:left="714"/>
      </w:pPr>
      <w:proofErr w:type="gramStart"/>
      <w:r>
        <w:t>modalidade</w:t>
      </w:r>
      <w:proofErr w:type="gramEnd"/>
      <w:r>
        <w:rPr>
          <w:spacing w:val="17"/>
        </w:rPr>
        <w:t xml:space="preserve"> </w:t>
      </w:r>
      <w:r>
        <w:t>PREGÃO,</w:t>
      </w:r>
      <w:r>
        <w:rPr>
          <w:spacing w:val="17"/>
        </w:rPr>
        <w:t xml:space="preserve"> </w:t>
      </w:r>
      <w:r>
        <w:t>sob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forma</w:t>
      </w:r>
      <w:r>
        <w:rPr>
          <w:spacing w:val="17"/>
        </w:rPr>
        <w:t xml:space="preserve"> </w:t>
      </w:r>
      <w:r>
        <w:t>ELETRÔNICA,</w:t>
      </w:r>
      <w:r>
        <w:rPr>
          <w:spacing w:val="17"/>
        </w:rPr>
        <w:t xml:space="preserve"> </w:t>
      </w:r>
      <w:r>
        <w:t>no</w:t>
      </w:r>
      <w:r>
        <w:rPr>
          <w:spacing w:val="17"/>
        </w:rPr>
        <w:t xml:space="preserve"> </w:t>
      </w:r>
      <w:r>
        <w:t>SISTEMA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REGISTRO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PREÇO,</w:t>
      </w:r>
      <w:r>
        <w:rPr>
          <w:spacing w:val="17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adoção do critério de julgamento pelo MENOR PREÇO.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Ttulo2"/>
        <w:numPr>
          <w:ilvl w:val="1"/>
          <w:numId w:val="15"/>
        </w:numPr>
        <w:tabs>
          <w:tab w:val="left" w:pos="1029"/>
        </w:tabs>
        <w:spacing w:before="1"/>
        <w:ind w:left="1029" w:hanging="315"/>
        <w:jc w:val="both"/>
      </w:pPr>
      <w:r>
        <w:t>Exigências de habilitação:</w:t>
      </w:r>
    </w:p>
    <w:p w:rsidR="009B3AAF" w:rsidRDefault="009B3AAF">
      <w:pPr>
        <w:pStyle w:val="Corpodetexto"/>
        <w:rPr>
          <w:b/>
          <w:sz w:val="20"/>
        </w:rPr>
      </w:pPr>
    </w:p>
    <w:p w:rsidR="009B3AAF" w:rsidRDefault="00890035">
      <w:pPr>
        <w:pStyle w:val="Corpodetexto"/>
        <w:spacing w:line="468" w:lineRule="auto"/>
        <w:ind w:left="1913" w:right="1358" w:hanging="600"/>
        <w:jc w:val="both"/>
      </w:pPr>
      <w:r>
        <w:t>8.2.1 Para fins de habilitação, deverá o licitante comprovar os seguintes requisitos:</w:t>
      </w:r>
      <w:r>
        <w:rPr>
          <w:spacing w:val="-50"/>
        </w:rPr>
        <w:t xml:space="preserve"> </w:t>
      </w:r>
      <w:proofErr w:type="gramStart"/>
      <w:r>
        <w:t>8.2.1.1.</w:t>
      </w:r>
      <w:proofErr w:type="gramEnd"/>
      <w:r>
        <w:t>Habilitação jurídica</w:t>
      </w: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316"/>
        </w:tabs>
        <w:spacing w:before="2" w:line="268" w:lineRule="auto"/>
        <w:ind w:left="2513" w:firstLine="0"/>
        <w:jc w:val="both"/>
        <w:rPr>
          <w:sz w:val="21"/>
        </w:rPr>
      </w:pPr>
      <w:r>
        <w:rPr>
          <w:sz w:val="21"/>
        </w:rPr>
        <w:t>Pessoa física: cédula de identidade (RG) ou documento equ</w:t>
      </w:r>
      <w:r>
        <w:rPr>
          <w:sz w:val="21"/>
        </w:rPr>
        <w:t>ivalente que,</w:t>
      </w:r>
      <w:r>
        <w:rPr>
          <w:spacing w:val="1"/>
          <w:sz w:val="21"/>
        </w:rPr>
        <w:t xml:space="preserve"> </w:t>
      </w:r>
      <w:r>
        <w:rPr>
          <w:sz w:val="21"/>
        </w:rPr>
        <w:t>por força de lei, tenha validade para fins de identificação em todo o território</w:t>
      </w:r>
      <w:r>
        <w:rPr>
          <w:spacing w:val="1"/>
          <w:sz w:val="21"/>
        </w:rPr>
        <w:t xml:space="preserve"> </w:t>
      </w:r>
      <w:r>
        <w:rPr>
          <w:sz w:val="21"/>
        </w:rPr>
        <w:t>nacional;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382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Empresário</w:t>
      </w:r>
      <w:r>
        <w:rPr>
          <w:spacing w:val="1"/>
          <w:sz w:val="21"/>
        </w:rPr>
        <w:t xml:space="preserve"> </w:t>
      </w:r>
      <w:r>
        <w:rPr>
          <w:sz w:val="21"/>
        </w:rPr>
        <w:t>individual:</w:t>
      </w:r>
      <w:r>
        <w:rPr>
          <w:spacing w:val="1"/>
          <w:sz w:val="21"/>
        </w:rPr>
        <w:t xml:space="preserve"> </w:t>
      </w:r>
      <w:r>
        <w:rPr>
          <w:sz w:val="21"/>
        </w:rPr>
        <w:t>inscrição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Registro</w:t>
      </w:r>
      <w:r>
        <w:rPr>
          <w:spacing w:val="1"/>
          <w:sz w:val="21"/>
        </w:rPr>
        <w:t xml:space="preserve"> </w:t>
      </w:r>
      <w:r>
        <w:rPr>
          <w:sz w:val="21"/>
        </w:rPr>
        <w:t>Público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Empresas</w:t>
      </w:r>
      <w:r>
        <w:rPr>
          <w:spacing w:val="1"/>
          <w:sz w:val="21"/>
        </w:rPr>
        <w:t xml:space="preserve"> </w:t>
      </w:r>
      <w:r>
        <w:rPr>
          <w:sz w:val="21"/>
        </w:rPr>
        <w:t>Mercantis, a cargo da Junta Comercial da respectiva sede;</w:t>
      </w:r>
    </w:p>
    <w:p w:rsidR="009B3AAF" w:rsidRDefault="009B3AAF">
      <w:pPr>
        <w:pStyle w:val="Corpodetexto"/>
        <w:spacing w:before="6"/>
        <w:rPr>
          <w:sz w:val="17"/>
        </w:rPr>
      </w:pP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380"/>
        </w:tabs>
        <w:spacing w:line="268" w:lineRule="auto"/>
        <w:ind w:left="2513" w:right="112" w:firstLine="0"/>
        <w:jc w:val="both"/>
        <w:rPr>
          <w:sz w:val="21"/>
        </w:rPr>
      </w:pPr>
      <w:r>
        <w:rPr>
          <w:sz w:val="21"/>
        </w:rPr>
        <w:t>Microempreendedor</w:t>
      </w:r>
      <w:r>
        <w:rPr>
          <w:spacing w:val="1"/>
          <w:sz w:val="21"/>
        </w:rPr>
        <w:t xml:space="preserve"> </w:t>
      </w:r>
      <w:r>
        <w:rPr>
          <w:sz w:val="21"/>
        </w:rPr>
        <w:t>Individual</w:t>
      </w:r>
      <w:r>
        <w:rPr>
          <w:spacing w:val="1"/>
          <w:sz w:val="21"/>
        </w:rPr>
        <w:t xml:space="preserve"> </w:t>
      </w:r>
      <w:r>
        <w:rPr>
          <w:sz w:val="21"/>
        </w:rPr>
        <w:t>-</w:t>
      </w:r>
      <w:r>
        <w:rPr>
          <w:spacing w:val="1"/>
          <w:sz w:val="21"/>
        </w:rPr>
        <w:t xml:space="preserve"> </w:t>
      </w:r>
      <w:r>
        <w:rPr>
          <w:sz w:val="21"/>
        </w:rPr>
        <w:t>MEI:</w:t>
      </w:r>
      <w:r>
        <w:rPr>
          <w:spacing w:val="1"/>
          <w:sz w:val="21"/>
        </w:rPr>
        <w:t xml:space="preserve"> </w:t>
      </w:r>
      <w:r>
        <w:rPr>
          <w:sz w:val="21"/>
        </w:rPr>
        <w:t>Certificado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Condição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Microempreendedor Individual - CCMEI, cuja aceitação ficará condicionada à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verificação da autenticidade no sítio </w:t>
      </w:r>
      <w:proofErr w:type="gramStart"/>
      <w:r>
        <w:rPr>
          <w:sz w:val="21"/>
        </w:rPr>
        <w:t>https</w:t>
      </w:r>
      <w:proofErr w:type="gramEnd"/>
      <w:r>
        <w:rPr>
          <w:sz w:val="21"/>
        </w:rPr>
        <w:t>://</w:t>
      </w:r>
      <w:hyperlink r:id="rId10">
        <w:r>
          <w:rPr>
            <w:sz w:val="21"/>
          </w:rPr>
          <w:t>www.gov.br/empresas-e-negocio</w:t>
        </w:r>
        <w:r>
          <w:rPr>
            <w:sz w:val="21"/>
          </w:rPr>
          <w:t>s/pt-</w:t>
        </w:r>
      </w:hyperlink>
      <w:r>
        <w:rPr>
          <w:spacing w:val="1"/>
          <w:sz w:val="21"/>
        </w:rPr>
        <w:t xml:space="preserve"> </w:t>
      </w:r>
      <w:r>
        <w:rPr>
          <w:sz w:val="21"/>
        </w:rPr>
        <w:t>br/empreendedor;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417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Sociedade</w:t>
      </w:r>
      <w:r>
        <w:rPr>
          <w:spacing w:val="1"/>
          <w:sz w:val="21"/>
        </w:rPr>
        <w:t xml:space="preserve"> </w:t>
      </w:r>
      <w:r>
        <w:rPr>
          <w:sz w:val="21"/>
        </w:rPr>
        <w:t>empresária,</w:t>
      </w:r>
      <w:r>
        <w:rPr>
          <w:spacing w:val="1"/>
          <w:sz w:val="21"/>
        </w:rPr>
        <w:t xml:space="preserve"> </w:t>
      </w:r>
      <w:r>
        <w:rPr>
          <w:sz w:val="21"/>
        </w:rPr>
        <w:t>sociedade</w:t>
      </w:r>
      <w:r>
        <w:rPr>
          <w:spacing w:val="1"/>
          <w:sz w:val="21"/>
        </w:rPr>
        <w:t xml:space="preserve"> </w:t>
      </w:r>
      <w:r>
        <w:rPr>
          <w:sz w:val="21"/>
        </w:rPr>
        <w:t>limitada</w:t>
      </w:r>
      <w:r>
        <w:rPr>
          <w:spacing w:val="1"/>
          <w:sz w:val="21"/>
        </w:rPr>
        <w:t xml:space="preserve"> </w:t>
      </w:r>
      <w:r>
        <w:rPr>
          <w:sz w:val="21"/>
        </w:rPr>
        <w:t>unipessoal</w:t>
      </w:r>
      <w:r>
        <w:rPr>
          <w:spacing w:val="1"/>
          <w:sz w:val="21"/>
        </w:rPr>
        <w:t xml:space="preserve"> </w:t>
      </w:r>
      <w:r>
        <w:rPr>
          <w:sz w:val="21"/>
        </w:rPr>
        <w:t>–</w:t>
      </w:r>
      <w:r>
        <w:rPr>
          <w:spacing w:val="1"/>
          <w:sz w:val="21"/>
        </w:rPr>
        <w:t xml:space="preserve"> </w:t>
      </w:r>
      <w:r>
        <w:rPr>
          <w:sz w:val="21"/>
        </w:rPr>
        <w:t>SLU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-50"/>
          <w:sz w:val="21"/>
        </w:rPr>
        <w:t xml:space="preserve"> </w:t>
      </w:r>
      <w:r>
        <w:rPr>
          <w:sz w:val="21"/>
        </w:rPr>
        <w:t>sociedade identificada como empresa individual de responsabilidade limitada -</w:t>
      </w:r>
      <w:r>
        <w:rPr>
          <w:spacing w:val="1"/>
          <w:sz w:val="21"/>
        </w:rPr>
        <w:t xml:space="preserve"> </w:t>
      </w:r>
      <w:r>
        <w:rPr>
          <w:sz w:val="21"/>
        </w:rPr>
        <w:t>EIRELI: inscrição do ato constitutivo, estatuto ou contrato social no Registro</w:t>
      </w:r>
      <w:r>
        <w:rPr>
          <w:spacing w:val="1"/>
          <w:sz w:val="21"/>
        </w:rPr>
        <w:t xml:space="preserve"> </w:t>
      </w:r>
      <w:r>
        <w:rPr>
          <w:sz w:val="21"/>
        </w:rPr>
        <w:t>Público de Emp</w:t>
      </w:r>
      <w:r>
        <w:rPr>
          <w:sz w:val="21"/>
        </w:rPr>
        <w:t>resas Mercantis, a cargo da Junta Comercial da respectiva sede,</w:t>
      </w:r>
      <w:r>
        <w:rPr>
          <w:spacing w:val="1"/>
          <w:sz w:val="21"/>
        </w:rPr>
        <w:t xml:space="preserve"> </w:t>
      </w:r>
      <w:r>
        <w:rPr>
          <w:sz w:val="21"/>
        </w:rPr>
        <w:t>acompanhada de documento comprobatório de seus administradores;</w:t>
      </w:r>
    </w:p>
    <w:p w:rsidR="009B3AAF" w:rsidRDefault="009B3AAF">
      <w:pPr>
        <w:spacing w:line="268" w:lineRule="auto"/>
        <w:jc w:val="both"/>
        <w:rPr>
          <w:sz w:val="21"/>
        </w:r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9B3AAF">
      <w:pPr>
        <w:pStyle w:val="Corpodetexto"/>
        <w:spacing w:before="2"/>
        <w:rPr>
          <w:sz w:val="18"/>
        </w:rPr>
      </w:pP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462"/>
        </w:tabs>
        <w:spacing w:before="91" w:line="268" w:lineRule="auto"/>
        <w:ind w:left="2513" w:firstLine="0"/>
        <w:jc w:val="both"/>
        <w:rPr>
          <w:sz w:val="21"/>
        </w:rPr>
      </w:pPr>
      <w:r>
        <w:rPr>
          <w:sz w:val="21"/>
        </w:rPr>
        <w:t>Sociedade</w:t>
      </w:r>
      <w:r>
        <w:rPr>
          <w:spacing w:val="1"/>
          <w:sz w:val="21"/>
        </w:rPr>
        <w:t xml:space="preserve"> </w:t>
      </w:r>
      <w:r>
        <w:rPr>
          <w:sz w:val="21"/>
        </w:rPr>
        <w:t>empresária</w:t>
      </w:r>
      <w:r>
        <w:rPr>
          <w:spacing w:val="1"/>
          <w:sz w:val="21"/>
        </w:rPr>
        <w:t xml:space="preserve"> </w:t>
      </w:r>
      <w:r>
        <w:rPr>
          <w:sz w:val="21"/>
        </w:rPr>
        <w:t>estrangeira:</w:t>
      </w:r>
      <w:r>
        <w:rPr>
          <w:spacing w:val="1"/>
          <w:sz w:val="21"/>
        </w:rPr>
        <w:t xml:space="preserve"> </w:t>
      </w:r>
      <w:r>
        <w:rPr>
          <w:sz w:val="21"/>
        </w:rPr>
        <w:t>portaria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autorização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funcionamento no Brasil, publicada no Diário Ofi</w:t>
      </w:r>
      <w:r>
        <w:rPr>
          <w:sz w:val="21"/>
        </w:rPr>
        <w:t>cial da União e arquivada na</w:t>
      </w:r>
      <w:r>
        <w:rPr>
          <w:spacing w:val="1"/>
          <w:sz w:val="21"/>
        </w:rPr>
        <w:t xml:space="preserve"> </w:t>
      </w:r>
      <w:r>
        <w:rPr>
          <w:sz w:val="21"/>
        </w:rPr>
        <w:t>Junta Comercial da unidade federativa onde se localizar a filial, agência, sucursal</w:t>
      </w:r>
      <w:r>
        <w:rPr>
          <w:spacing w:val="1"/>
          <w:sz w:val="21"/>
        </w:rPr>
        <w:t xml:space="preserve"> </w:t>
      </w:r>
      <w:r>
        <w:rPr>
          <w:sz w:val="21"/>
        </w:rPr>
        <w:t>ou estabelecimento, a qual será considerada como sua sede, conforme Instrução</w:t>
      </w:r>
      <w:r>
        <w:rPr>
          <w:spacing w:val="1"/>
          <w:sz w:val="21"/>
        </w:rPr>
        <w:t xml:space="preserve"> </w:t>
      </w:r>
      <w:r>
        <w:rPr>
          <w:sz w:val="21"/>
        </w:rPr>
        <w:t>Normativa DREI/ME n.º 77, de 18 de março de 2020.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346"/>
        </w:tabs>
        <w:spacing w:line="268" w:lineRule="auto"/>
        <w:ind w:left="2513" w:right="112" w:firstLine="0"/>
        <w:jc w:val="both"/>
        <w:rPr>
          <w:sz w:val="21"/>
        </w:rPr>
      </w:pPr>
      <w:r>
        <w:rPr>
          <w:sz w:val="21"/>
        </w:rPr>
        <w:t>Sociedade simples: inscrição do ato constitutivo no Registro Civil de</w:t>
      </w:r>
      <w:r>
        <w:rPr>
          <w:spacing w:val="1"/>
          <w:sz w:val="21"/>
        </w:rPr>
        <w:t xml:space="preserve"> </w:t>
      </w:r>
      <w:r>
        <w:rPr>
          <w:sz w:val="21"/>
        </w:rPr>
        <w:t>Pessoas</w:t>
      </w:r>
      <w:r>
        <w:rPr>
          <w:spacing w:val="1"/>
          <w:sz w:val="21"/>
        </w:rPr>
        <w:t xml:space="preserve"> </w:t>
      </w:r>
      <w:r>
        <w:rPr>
          <w:sz w:val="21"/>
        </w:rPr>
        <w:t>Jurídicas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local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sua</w:t>
      </w:r>
      <w:r>
        <w:rPr>
          <w:spacing w:val="1"/>
          <w:sz w:val="21"/>
        </w:rPr>
        <w:t xml:space="preserve"> </w:t>
      </w:r>
      <w:r>
        <w:rPr>
          <w:sz w:val="21"/>
        </w:rPr>
        <w:t>sede,</w:t>
      </w:r>
      <w:r>
        <w:rPr>
          <w:spacing w:val="1"/>
          <w:sz w:val="21"/>
        </w:rPr>
        <w:t xml:space="preserve"> </w:t>
      </w:r>
      <w:r>
        <w:rPr>
          <w:sz w:val="21"/>
        </w:rPr>
        <w:t>acompanhada</w:t>
      </w:r>
      <w:r>
        <w:rPr>
          <w:spacing w:val="53"/>
          <w:sz w:val="21"/>
        </w:rPr>
        <w:t xml:space="preserve"> </w:t>
      </w:r>
      <w:r>
        <w:rPr>
          <w:sz w:val="21"/>
        </w:rPr>
        <w:t>de</w:t>
      </w:r>
      <w:r>
        <w:rPr>
          <w:spacing w:val="53"/>
          <w:sz w:val="21"/>
        </w:rPr>
        <w:t xml:space="preserve"> </w:t>
      </w:r>
      <w:r>
        <w:rPr>
          <w:sz w:val="21"/>
        </w:rPr>
        <w:t>documento</w:t>
      </w:r>
      <w:r>
        <w:rPr>
          <w:spacing w:val="1"/>
          <w:sz w:val="21"/>
        </w:rPr>
        <w:t xml:space="preserve"> </w:t>
      </w:r>
      <w:r>
        <w:rPr>
          <w:sz w:val="21"/>
        </w:rPr>
        <w:t>comprobatório de seus administradores;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311"/>
        </w:tabs>
        <w:spacing w:line="268" w:lineRule="auto"/>
        <w:ind w:left="2513" w:right="112" w:firstLine="0"/>
        <w:jc w:val="both"/>
        <w:rPr>
          <w:sz w:val="21"/>
        </w:rPr>
      </w:pPr>
      <w:r>
        <w:rPr>
          <w:sz w:val="21"/>
        </w:rPr>
        <w:t>Filial, sucursal ou agência de sociedade simples ou empresária: inscrição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ato</w:t>
      </w:r>
      <w:r>
        <w:rPr>
          <w:spacing w:val="1"/>
          <w:sz w:val="21"/>
        </w:rPr>
        <w:t xml:space="preserve"> </w:t>
      </w:r>
      <w:r>
        <w:rPr>
          <w:sz w:val="21"/>
        </w:rPr>
        <w:t>constitutivo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filial,</w:t>
      </w:r>
      <w:r>
        <w:rPr>
          <w:spacing w:val="1"/>
          <w:sz w:val="21"/>
        </w:rPr>
        <w:t xml:space="preserve"> </w:t>
      </w:r>
      <w:r>
        <w:rPr>
          <w:sz w:val="21"/>
        </w:rPr>
        <w:t>sucursal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agência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sociedade</w:t>
      </w:r>
      <w:r>
        <w:rPr>
          <w:spacing w:val="1"/>
          <w:sz w:val="21"/>
        </w:rPr>
        <w:t xml:space="preserve"> </w:t>
      </w:r>
      <w:r>
        <w:rPr>
          <w:sz w:val="21"/>
        </w:rPr>
        <w:t>simples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empresária,</w:t>
      </w:r>
      <w:r>
        <w:rPr>
          <w:spacing w:val="1"/>
          <w:sz w:val="21"/>
        </w:rPr>
        <w:t xml:space="preserve"> </w:t>
      </w:r>
      <w:r>
        <w:rPr>
          <w:sz w:val="21"/>
        </w:rPr>
        <w:t>respectivamente,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Registro</w:t>
      </w:r>
      <w:r>
        <w:rPr>
          <w:spacing w:val="1"/>
          <w:sz w:val="21"/>
        </w:rPr>
        <w:t xml:space="preserve"> </w:t>
      </w:r>
      <w:r>
        <w:rPr>
          <w:sz w:val="21"/>
        </w:rPr>
        <w:t>Civil</w:t>
      </w:r>
      <w:r>
        <w:rPr>
          <w:spacing w:val="1"/>
          <w:sz w:val="21"/>
        </w:rPr>
        <w:t xml:space="preserve"> </w:t>
      </w:r>
      <w:r>
        <w:rPr>
          <w:sz w:val="21"/>
        </w:rPr>
        <w:t>das</w:t>
      </w:r>
      <w:r>
        <w:rPr>
          <w:spacing w:val="1"/>
          <w:sz w:val="21"/>
        </w:rPr>
        <w:t xml:space="preserve"> </w:t>
      </w:r>
      <w:r>
        <w:rPr>
          <w:sz w:val="21"/>
        </w:rPr>
        <w:t>Pessoas</w:t>
      </w:r>
      <w:r>
        <w:rPr>
          <w:spacing w:val="1"/>
          <w:sz w:val="21"/>
        </w:rPr>
        <w:t xml:space="preserve"> </w:t>
      </w:r>
      <w:r>
        <w:rPr>
          <w:sz w:val="21"/>
        </w:rPr>
        <w:t>Jurídicas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Registro Público de Empresas Mercantis onde </w:t>
      </w:r>
      <w:proofErr w:type="gramStart"/>
      <w:r>
        <w:rPr>
          <w:sz w:val="21"/>
        </w:rPr>
        <w:t>opera,</w:t>
      </w:r>
      <w:proofErr w:type="gramEnd"/>
      <w:r>
        <w:rPr>
          <w:sz w:val="21"/>
        </w:rPr>
        <w:t xml:space="preserve"> com averbação no Registro</w:t>
      </w:r>
      <w:r>
        <w:rPr>
          <w:spacing w:val="1"/>
          <w:sz w:val="21"/>
        </w:rPr>
        <w:t xml:space="preserve"> </w:t>
      </w:r>
      <w:r>
        <w:rPr>
          <w:sz w:val="21"/>
        </w:rPr>
        <w:t>onde tem sede a matriz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333"/>
        </w:tabs>
        <w:spacing w:line="268" w:lineRule="auto"/>
        <w:ind w:left="2513" w:right="112" w:firstLine="0"/>
        <w:jc w:val="both"/>
        <w:rPr>
          <w:sz w:val="21"/>
        </w:rPr>
      </w:pPr>
      <w:r>
        <w:rPr>
          <w:sz w:val="21"/>
        </w:rPr>
        <w:t>Sociedade c</w:t>
      </w:r>
      <w:r>
        <w:rPr>
          <w:sz w:val="21"/>
        </w:rPr>
        <w:t>ooperativa: ata de fundação e estatuto social, com a ata da</w:t>
      </w:r>
      <w:r>
        <w:rPr>
          <w:spacing w:val="1"/>
          <w:sz w:val="21"/>
        </w:rPr>
        <w:t xml:space="preserve"> </w:t>
      </w:r>
      <w:r>
        <w:rPr>
          <w:sz w:val="21"/>
        </w:rPr>
        <w:t>assembleia que o aprovou, devidamente arquivado na Junta Comercial ou inscrito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32"/>
          <w:sz w:val="21"/>
        </w:rPr>
        <w:t xml:space="preserve"> </w:t>
      </w:r>
      <w:r>
        <w:rPr>
          <w:sz w:val="21"/>
        </w:rPr>
        <w:t>Registro</w:t>
      </w:r>
      <w:r>
        <w:rPr>
          <w:spacing w:val="33"/>
          <w:sz w:val="21"/>
        </w:rPr>
        <w:t xml:space="preserve"> </w:t>
      </w:r>
      <w:r>
        <w:rPr>
          <w:sz w:val="21"/>
        </w:rPr>
        <w:t>Civil</w:t>
      </w:r>
      <w:r>
        <w:rPr>
          <w:spacing w:val="33"/>
          <w:sz w:val="21"/>
        </w:rPr>
        <w:t xml:space="preserve"> </w:t>
      </w:r>
      <w:r>
        <w:rPr>
          <w:sz w:val="21"/>
        </w:rPr>
        <w:t>das</w:t>
      </w:r>
      <w:r>
        <w:rPr>
          <w:spacing w:val="33"/>
          <w:sz w:val="21"/>
        </w:rPr>
        <w:t xml:space="preserve"> </w:t>
      </w:r>
      <w:r>
        <w:rPr>
          <w:sz w:val="21"/>
        </w:rPr>
        <w:t>Pessoas</w:t>
      </w:r>
      <w:r>
        <w:rPr>
          <w:spacing w:val="33"/>
          <w:sz w:val="21"/>
        </w:rPr>
        <w:t xml:space="preserve"> </w:t>
      </w:r>
      <w:r>
        <w:rPr>
          <w:sz w:val="21"/>
        </w:rPr>
        <w:t>Jurídicas</w:t>
      </w:r>
      <w:r>
        <w:rPr>
          <w:spacing w:val="33"/>
          <w:sz w:val="21"/>
        </w:rPr>
        <w:t xml:space="preserve"> </w:t>
      </w:r>
      <w:r>
        <w:rPr>
          <w:sz w:val="21"/>
        </w:rPr>
        <w:t>da</w:t>
      </w:r>
      <w:r>
        <w:rPr>
          <w:spacing w:val="33"/>
          <w:sz w:val="21"/>
        </w:rPr>
        <w:t xml:space="preserve"> </w:t>
      </w:r>
      <w:r>
        <w:rPr>
          <w:sz w:val="21"/>
        </w:rPr>
        <w:t>respectiva</w:t>
      </w:r>
      <w:r>
        <w:rPr>
          <w:spacing w:val="33"/>
          <w:sz w:val="21"/>
        </w:rPr>
        <w:t xml:space="preserve"> </w:t>
      </w:r>
      <w:r>
        <w:rPr>
          <w:sz w:val="21"/>
        </w:rPr>
        <w:t>sede,</w:t>
      </w:r>
      <w:r>
        <w:rPr>
          <w:spacing w:val="33"/>
          <w:sz w:val="21"/>
        </w:rPr>
        <w:t xml:space="preserve"> </w:t>
      </w:r>
      <w:r>
        <w:rPr>
          <w:sz w:val="21"/>
        </w:rPr>
        <w:t>além</w:t>
      </w:r>
      <w:r>
        <w:rPr>
          <w:spacing w:val="32"/>
          <w:sz w:val="21"/>
        </w:rPr>
        <w:t xml:space="preserve"> </w:t>
      </w:r>
      <w:r>
        <w:rPr>
          <w:sz w:val="21"/>
        </w:rPr>
        <w:t>do</w:t>
      </w:r>
      <w:r>
        <w:rPr>
          <w:spacing w:val="33"/>
          <w:sz w:val="21"/>
        </w:rPr>
        <w:t xml:space="preserve"> </w:t>
      </w:r>
      <w:r>
        <w:rPr>
          <w:sz w:val="21"/>
        </w:rPr>
        <w:t>registro</w:t>
      </w:r>
      <w:r>
        <w:rPr>
          <w:spacing w:val="33"/>
          <w:sz w:val="21"/>
        </w:rPr>
        <w:t xml:space="preserve"> </w:t>
      </w:r>
      <w:r>
        <w:rPr>
          <w:sz w:val="21"/>
        </w:rPr>
        <w:t>de</w:t>
      </w:r>
      <w:r>
        <w:rPr>
          <w:spacing w:val="-50"/>
          <w:sz w:val="21"/>
        </w:rPr>
        <w:t xml:space="preserve"> </w:t>
      </w:r>
      <w:r>
        <w:rPr>
          <w:sz w:val="21"/>
        </w:rPr>
        <w:t>que trata o art. 107 da Lei nº 5.764, de 16 de dezembro 1971.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319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Agricultor familiar: Declaração de Aptidão ao Pronaf – DAP ou DAP-P</w:t>
      </w:r>
      <w:r>
        <w:rPr>
          <w:spacing w:val="1"/>
          <w:sz w:val="21"/>
        </w:rPr>
        <w:t xml:space="preserve"> </w:t>
      </w:r>
      <w:r>
        <w:rPr>
          <w:sz w:val="21"/>
        </w:rPr>
        <w:t>válida,</w:t>
      </w:r>
      <w:r>
        <w:rPr>
          <w:spacing w:val="1"/>
          <w:sz w:val="21"/>
        </w:rPr>
        <w:t xml:space="preserve"> </w:t>
      </w:r>
      <w:r>
        <w:rPr>
          <w:sz w:val="21"/>
        </w:rPr>
        <w:t>ou,</w:t>
      </w:r>
      <w:r>
        <w:rPr>
          <w:spacing w:val="1"/>
          <w:sz w:val="21"/>
        </w:rPr>
        <w:t xml:space="preserve"> </w:t>
      </w:r>
      <w:r>
        <w:rPr>
          <w:sz w:val="21"/>
        </w:rPr>
        <w:t>ainda,</w:t>
      </w:r>
      <w:r>
        <w:rPr>
          <w:spacing w:val="1"/>
          <w:sz w:val="21"/>
        </w:rPr>
        <w:t xml:space="preserve"> </w:t>
      </w:r>
      <w:r>
        <w:rPr>
          <w:sz w:val="21"/>
        </w:rPr>
        <w:t>outros</w:t>
      </w:r>
      <w:r>
        <w:rPr>
          <w:spacing w:val="1"/>
          <w:sz w:val="21"/>
        </w:rPr>
        <w:t xml:space="preserve"> </w:t>
      </w:r>
      <w:r>
        <w:rPr>
          <w:sz w:val="21"/>
        </w:rPr>
        <w:t>documentos</w:t>
      </w:r>
      <w:r>
        <w:rPr>
          <w:spacing w:val="1"/>
          <w:sz w:val="21"/>
        </w:rPr>
        <w:t xml:space="preserve"> </w:t>
      </w:r>
      <w:r>
        <w:rPr>
          <w:sz w:val="21"/>
        </w:rPr>
        <w:t>definidos</w:t>
      </w:r>
      <w:r>
        <w:rPr>
          <w:spacing w:val="1"/>
          <w:sz w:val="21"/>
        </w:rPr>
        <w:t xml:space="preserve"> </w:t>
      </w:r>
      <w:r>
        <w:rPr>
          <w:sz w:val="21"/>
        </w:rPr>
        <w:t>pela</w:t>
      </w:r>
      <w:r>
        <w:rPr>
          <w:spacing w:val="1"/>
          <w:sz w:val="21"/>
        </w:rPr>
        <w:t xml:space="preserve"> </w:t>
      </w:r>
      <w:r>
        <w:rPr>
          <w:sz w:val="21"/>
        </w:rPr>
        <w:t>Secretaria</w:t>
      </w:r>
      <w:r>
        <w:rPr>
          <w:spacing w:val="1"/>
          <w:sz w:val="21"/>
        </w:rPr>
        <w:t xml:space="preserve"> </w:t>
      </w:r>
      <w:r>
        <w:rPr>
          <w:sz w:val="21"/>
        </w:rPr>
        <w:t>Especial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Agricultura Familiar e do Desenvolvimento Agrário,</w:t>
      </w:r>
      <w:r>
        <w:rPr>
          <w:sz w:val="21"/>
        </w:rPr>
        <w:t xml:space="preserve"> nos termos do art. 4º, §2º do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Decreto nº 10.880, de </w:t>
      </w:r>
      <w:proofErr w:type="gramStart"/>
      <w:r>
        <w:rPr>
          <w:sz w:val="21"/>
        </w:rPr>
        <w:t>2</w:t>
      </w:r>
      <w:proofErr w:type="gramEnd"/>
      <w:r>
        <w:rPr>
          <w:sz w:val="21"/>
        </w:rPr>
        <w:t xml:space="preserve"> de dezembro de 2021.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430"/>
        </w:tabs>
        <w:spacing w:line="268" w:lineRule="auto"/>
        <w:ind w:left="2513" w:right="112" w:firstLine="0"/>
        <w:jc w:val="both"/>
        <w:rPr>
          <w:sz w:val="21"/>
        </w:rPr>
      </w:pPr>
      <w:r>
        <w:rPr>
          <w:sz w:val="21"/>
        </w:rPr>
        <w:t>Produtor Rural: matrícula no Cadastro Específico do INSS – CEI, que</w:t>
      </w:r>
      <w:r>
        <w:rPr>
          <w:spacing w:val="1"/>
          <w:sz w:val="21"/>
        </w:rPr>
        <w:t xml:space="preserve"> </w:t>
      </w:r>
      <w:r>
        <w:rPr>
          <w:sz w:val="21"/>
        </w:rPr>
        <w:t>comprove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qualificação</w:t>
      </w:r>
      <w:r>
        <w:rPr>
          <w:spacing w:val="1"/>
          <w:sz w:val="21"/>
        </w:rPr>
        <w:t xml:space="preserve"> </w:t>
      </w:r>
      <w:r>
        <w:rPr>
          <w:sz w:val="21"/>
        </w:rPr>
        <w:t>como</w:t>
      </w:r>
      <w:r>
        <w:rPr>
          <w:spacing w:val="1"/>
          <w:sz w:val="21"/>
        </w:rPr>
        <w:t xml:space="preserve"> </w:t>
      </w:r>
      <w:r>
        <w:rPr>
          <w:sz w:val="21"/>
        </w:rPr>
        <w:t>produtor</w:t>
      </w:r>
      <w:r>
        <w:rPr>
          <w:spacing w:val="1"/>
          <w:sz w:val="21"/>
        </w:rPr>
        <w:t xml:space="preserve"> </w:t>
      </w:r>
      <w:r>
        <w:rPr>
          <w:sz w:val="21"/>
        </w:rPr>
        <w:t>rural</w:t>
      </w:r>
      <w:r>
        <w:rPr>
          <w:spacing w:val="1"/>
          <w:sz w:val="21"/>
        </w:rPr>
        <w:t xml:space="preserve"> </w:t>
      </w:r>
      <w:r>
        <w:rPr>
          <w:sz w:val="21"/>
        </w:rPr>
        <w:t>pessoa</w:t>
      </w:r>
      <w:r>
        <w:rPr>
          <w:spacing w:val="1"/>
          <w:sz w:val="21"/>
        </w:rPr>
        <w:t xml:space="preserve"> </w:t>
      </w:r>
      <w:r>
        <w:rPr>
          <w:sz w:val="21"/>
        </w:rPr>
        <w:t>física,</w:t>
      </w:r>
      <w:r>
        <w:rPr>
          <w:spacing w:val="1"/>
          <w:sz w:val="21"/>
        </w:rPr>
        <w:t xml:space="preserve"> </w:t>
      </w:r>
      <w:r>
        <w:rPr>
          <w:sz w:val="21"/>
        </w:rPr>
        <w:t>nos</w:t>
      </w:r>
      <w:r>
        <w:rPr>
          <w:spacing w:val="1"/>
          <w:sz w:val="21"/>
        </w:rPr>
        <w:t xml:space="preserve"> </w:t>
      </w:r>
      <w:r>
        <w:rPr>
          <w:sz w:val="21"/>
        </w:rPr>
        <w:t>termos</w:t>
      </w:r>
      <w:r>
        <w:rPr>
          <w:spacing w:val="52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Instrução Normativa RFB n. 971, de 13 </w:t>
      </w:r>
      <w:r>
        <w:rPr>
          <w:sz w:val="21"/>
        </w:rPr>
        <w:t>de novembro de 2009 (arts. 17 a 19 e 165).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4"/>
        </w:numPr>
        <w:tabs>
          <w:tab w:val="left" w:pos="3434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Os documentos apresentados deverão estar acompanhados de todas as</w:t>
      </w:r>
      <w:r>
        <w:rPr>
          <w:spacing w:val="1"/>
          <w:sz w:val="21"/>
        </w:rPr>
        <w:t xml:space="preserve"> </w:t>
      </w:r>
      <w:r>
        <w:rPr>
          <w:sz w:val="21"/>
        </w:rPr>
        <w:t>alterações ou da consolidação respectiva.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3"/>
          <w:numId w:val="3"/>
        </w:numPr>
        <w:tabs>
          <w:tab w:val="left" w:pos="2544"/>
        </w:tabs>
        <w:spacing w:before="1"/>
        <w:ind w:right="0" w:hanging="631"/>
        <w:rPr>
          <w:sz w:val="21"/>
        </w:rPr>
      </w:pPr>
      <w:r>
        <w:rPr>
          <w:sz w:val="21"/>
        </w:rPr>
        <w:t xml:space="preserve">Habilitação fiscal, social e </w:t>
      </w:r>
      <w:proofErr w:type="gramStart"/>
      <w:r>
        <w:rPr>
          <w:sz w:val="21"/>
        </w:rPr>
        <w:t>trabalhista</w:t>
      </w:r>
      <w:proofErr w:type="gramEnd"/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53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Prova de inscrição no Cadastro Nacional de Pessoas Jurídicas ou no</w:t>
      </w:r>
      <w:r>
        <w:rPr>
          <w:spacing w:val="1"/>
          <w:sz w:val="21"/>
        </w:rPr>
        <w:t xml:space="preserve"> </w:t>
      </w:r>
      <w:r>
        <w:rPr>
          <w:sz w:val="21"/>
        </w:rPr>
        <w:t>Cadastro de Pessoas Físicas, conforme o caso;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73"/>
        </w:tabs>
        <w:spacing w:line="268" w:lineRule="auto"/>
        <w:ind w:left="2513" w:right="112" w:firstLine="0"/>
        <w:jc w:val="both"/>
        <w:rPr>
          <w:sz w:val="21"/>
        </w:rPr>
      </w:pPr>
      <w:r>
        <w:rPr>
          <w:sz w:val="21"/>
        </w:rPr>
        <w:t>Prova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regularidade</w:t>
      </w:r>
      <w:r>
        <w:rPr>
          <w:spacing w:val="1"/>
          <w:sz w:val="21"/>
        </w:rPr>
        <w:t xml:space="preserve"> </w:t>
      </w:r>
      <w:r>
        <w:rPr>
          <w:sz w:val="21"/>
        </w:rPr>
        <w:t>fiscal</w:t>
      </w:r>
      <w:r>
        <w:rPr>
          <w:spacing w:val="1"/>
          <w:sz w:val="21"/>
        </w:rPr>
        <w:t xml:space="preserve"> </w:t>
      </w:r>
      <w:r>
        <w:rPr>
          <w:sz w:val="21"/>
        </w:rPr>
        <w:t>perante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Fazenda</w:t>
      </w:r>
      <w:r>
        <w:rPr>
          <w:spacing w:val="1"/>
          <w:sz w:val="21"/>
        </w:rPr>
        <w:t xml:space="preserve"> </w:t>
      </w:r>
      <w:r>
        <w:rPr>
          <w:sz w:val="21"/>
        </w:rPr>
        <w:t>Nacional,</w:t>
      </w:r>
      <w:r>
        <w:rPr>
          <w:spacing w:val="1"/>
          <w:sz w:val="21"/>
        </w:rPr>
        <w:t xml:space="preserve"> </w:t>
      </w:r>
      <w:r>
        <w:rPr>
          <w:sz w:val="21"/>
        </w:rPr>
        <w:t>mediante</w:t>
      </w:r>
      <w:r>
        <w:rPr>
          <w:spacing w:val="1"/>
          <w:sz w:val="21"/>
        </w:rPr>
        <w:t xml:space="preserve"> </w:t>
      </w:r>
      <w:r>
        <w:rPr>
          <w:sz w:val="21"/>
        </w:rPr>
        <w:t>apresentação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certidão</w:t>
      </w:r>
      <w:r>
        <w:rPr>
          <w:spacing w:val="1"/>
          <w:sz w:val="21"/>
        </w:rPr>
        <w:t xml:space="preserve"> </w:t>
      </w:r>
      <w:r>
        <w:rPr>
          <w:sz w:val="21"/>
        </w:rPr>
        <w:t>expedida</w:t>
      </w:r>
      <w:r>
        <w:rPr>
          <w:spacing w:val="1"/>
          <w:sz w:val="21"/>
        </w:rPr>
        <w:t xml:space="preserve"> </w:t>
      </w:r>
      <w:r>
        <w:rPr>
          <w:sz w:val="21"/>
        </w:rPr>
        <w:t>conjuntamente</w:t>
      </w:r>
      <w:r>
        <w:rPr>
          <w:spacing w:val="1"/>
          <w:sz w:val="21"/>
        </w:rPr>
        <w:t xml:space="preserve"> </w:t>
      </w:r>
      <w:r>
        <w:rPr>
          <w:sz w:val="21"/>
        </w:rPr>
        <w:t>pela</w:t>
      </w:r>
      <w:r>
        <w:rPr>
          <w:spacing w:val="1"/>
          <w:sz w:val="21"/>
        </w:rPr>
        <w:t xml:space="preserve"> </w:t>
      </w:r>
      <w:r>
        <w:rPr>
          <w:sz w:val="21"/>
        </w:rPr>
        <w:t>Secretaria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Receita</w:t>
      </w:r>
      <w:r>
        <w:rPr>
          <w:spacing w:val="1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>ederal do Brasil (RFB) e pela Procuradoria-Geral da Fazenda Nacional (PGFN),</w:t>
      </w:r>
      <w:r>
        <w:rPr>
          <w:spacing w:val="1"/>
          <w:sz w:val="21"/>
        </w:rPr>
        <w:t xml:space="preserve"> </w:t>
      </w:r>
      <w:r>
        <w:rPr>
          <w:sz w:val="21"/>
        </w:rPr>
        <w:t>referente a todos os créditos tributários federais e à Dívida Ativa da União (DAU)</w:t>
      </w:r>
      <w:r>
        <w:rPr>
          <w:spacing w:val="1"/>
          <w:sz w:val="21"/>
        </w:rPr>
        <w:t xml:space="preserve"> </w:t>
      </w:r>
      <w:r>
        <w:rPr>
          <w:sz w:val="21"/>
        </w:rPr>
        <w:t>por</w:t>
      </w:r>
      <w:r>
        <w:rPr>
          <w:spacing w:val="1"/>
          <w:sz w:val="21"/>
        </w:rPr>
        <w:t xml:space="preserve"> </w:t>
      </w:r>
      <w:r>
        <w:rPr>
          <w:sz w:val="21"/>
        </w:rPr>
        <w:t>elas</w:t>
      </w:r>
      <w:r>
        <w:rPr>
          <w:spacing w:val="1"/>
          <w:sz w:val="21"/>
        </w:rPr>
        <w:t xml:space="preserve"> </w:t>
      </w:r>
      <w:r>
        <w:rPr>
          <w:sz w:val="21"/>
        </w:rPr>
        <w:t>administrados,</w:t>
      </w:r>
      <w:r>
        <w:rPr>
          <w:spacing w:val="1"/>
          <w:sz w:val="21"/>
        </w:rPr>
        <w:t xml:space="preserve"> </w:t>
      </w:r>
      <w:r>
        <w:rPr>
          <w:sz w:val="21"/>
        </w:rPr>
        <w:t>inclusive</w:t>
      </w:r>
      <w:r>
        <w:rPr>
          <w:spacing w:val="1"/>
          <w:sz w:val="21"/>
        </w:rPr>
        <w:t xml:space="preserve"> </w:t>
      </w:r>
      <w:r>
        <w:rPr>
          <w:sz w:val="21"/>
        </w:rPr>
        <w:t>aqueles</w:t>
      </w:r>
      <w:r>
        <w:rPr>
          <w:spacing w:val="1"/>
          <w:sz w:val="21"/>
        </w:rPr>
        <w:t xml:space="preserve"> </w:t>
      </w:r>
      <w:r>
        <w:rPr>
          <w:sz w:val="21"/>
        </w:rPr>
        <w:t>relativos</w:t>
      </w:r>
      <w:r>
        <w:rPr>
          <w:spacing w:val="1"/>
          <w:sz w:val="21"/>
        </w:rPr>
        <w:t xml:space="preserve"> </w:t>
      </w:r>
      <w:r>
        <w:rPr>
          <w:sz w:val="21"/>
        </w:rPr>
        <w:t>à</w:t>
      </w:r>
      <w:r>
        <w:rPr>
          <w:spacing w:val="1"/>
          <w:sz w:val="21"/>
        </w:rPr>
        <w:t xml:space="preserve"> </w:t>
      </w:r>
      <w:r>
        <w:rPr>
          <w:sz w:val="21"/>
        </w:rPr>
        <w:t>Seguridade</w:t>
      </w:r>
      <w:r>
        <w:rPr>
          <w:spacing w:val="52"/>
          <w:sz w:val="21"/>
        </w:rPr>
        <w:t xml:space="preserve"> </w:t>
      </w:r>
      <w:r>
        <w:rPr>
          <w:sz w:val="21"/>
        </w:rPr>
        <w:t>Social,</w:t>
      </w:r>
      <w:r>
        <w:rPr>
          <w:spacing w:val="53"/>
          <w:sz w:val="21"/>
        </w:rPr>
        <w:t xml:space="preserve"> </w:t>
      </w:r>
      <w:r>
        <w:rPr>
          <w:sz w:val="21"/>
        </w:rPr>
        <w:t>nos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termos da Portaria </w:t>
      </w:r>
      <w:r>
        <w:rPr>
          <w:sz w:val="21"/>
        </w:rPr>
        <w:t>Conjunta nº 1.751, de 02 de outubro de 2014, do Secretário da</w:t>
      </w:r>
      <w:r>
        <w:rPr>
          <w:spacing w:val="1"/>
          <w:sz w:val="21"/>
        </w:rPr>
        <w:t xml:space="preserve"> </w:t>
      </w:r>
      <w:r>
        <w:rPr>
          <w:sz w:val="21"/>
        </w:rPr>
        <w:t>Receita Federal do Brasil e da Procuradora-Geral da Fazenda Nacional.</w:t>
      </w:r>
    </w:p>
    <w:p w:rsidR="009B3AAF" w:rsidRDefault="009B3AAF">
      <w:pPr>
        <w:pStyle w:val="Corpodetexto"/>
        <w:spacing w:before="3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33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Prova de regularidade com o Fundo de Garantia do Tempo de Serviço</w:t>
      </w:r>
      <w:r>
        <w:rPr>
          <w:spacing w:val="1"/>
          <w:sz w:val="21"/>
        </w:rPr>
        <w:t xml:space="preserve"> </w:t>
      </w:r>
      <w:r>
        <w:rPr>
          <w:sz w:val="21"/>
        </w:rPr>
        <w:t>(FGTS);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72"/>
        </w:tabs>
        <w:spacing w:before="1" w:line="268" w:lineRule="auto"/>
        <w:ind w:left="2513" w:firstLine="0"/>
        <w:jc w:val="both"/>
        <w:rPr>
          <w:sz w:val="21"/>
        </w:rPr>
      </w:pPr>
      <w:r>
        <w:rPr>
          <w:sz w:val="21"/>
        </w:rPr>
        <w:t>Prova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inexistência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débitos</w:t>
      </w:r>
      <w:r>
        <w:rPr>
          <w:spacing w:val="1"/>
          <w:sz w:val="21"/>
        </w:rPr>
        <w:t xml:space="preserve"> </w:t>
      </w:r>
      <w:r>
        <w:rPr>
          <w:sz w:val="21"/>
        </w:rPr>
        <w:t>inadimplidos</w:t>
      </w:r>
      <w:r>
        <w:rPr>
          <w:spacing w:val="1"/>
          <w:sz w:val="21"/>
        </w:rPr>
        <w:t xml:space="preserve"> </w:t>
      </w:r>
      <w:r>
        <w:rPr>
          <w:sz w:val="21"/>
        </w:rPr>
        <w:t>perante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Justiça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Trabalho, mediante a apresentação de certidão negativa ou positiva com efeito de</w:t>
      </w:r>
      <w:r>
        <w:rPr>
          <w:spacing w:val="1"/>
          <w:sz w:val="21"/>
        </w:rPr>
        <w:t xml:space="preserve"> </w:t>
      </w:r>
      <w:r>
        <w:rPr>
          <w:sz w:val="21"/>
        </w:rPr>
        <w:t>negativa, nos termos do Título VII-A da Consolidação das Leis do Trabalho,</w:t>
      </w:r>
      <w:r>
        <w:rPr>
          <w:spacing w:val="1"/>
          <w:sz w:val="21"/>
        </w:rPr>
        <w:t xml:space="preserve"> </w:t>
      </w:r>
      <w:r>
        <w:rPr>
          <w:sz w:val="21"/>
        </w:rPr>
        <w:t>aprovada pelo Decreto-Lei nº 5.452, de 1º de maio de 1943;</w:t>
      </w:r>
    </w:p>
    <w:p w:rsidR="009B3AAF" w:rsidRDefault="009B3AAF">
      <w:pPr>
        <w:spacing w:line="268" w:lineRule="auto"/>
        <w:jc w:val="both"/>
        <w:rPr>
          <w:sz w:val="21"/>
        </w:r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9B3AAF">
      <w:pPr>
        <w:pStyle w:val="Corpodetexto"/>
        <w:spacing w:before="2"/>
        <w:rPr>
          <w:sz w:val="18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68"/>
        </w:tabs>
        <w:spacing w:before="91" w:line="268" w:lineRule="auto"/>
        <w:ind w:left="2513" w:firstLine="0"/>
        <w:jc w:val="both"/>
        <w:rPr>
          <w:sz w:val="21"/>
        </w:rPr>
      </w:pPr>
      <w:r>
        <w:rPr>
          <w:sz w:val="21"/>
        </w:rPr>
        <w:t>P</w:t>
      </w:r>
      <w:r>
        <w:rPr>
          <w:sz w:val="21"/>
        </w:rPr>
        <w:t>rova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inscrição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cadastro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contribuintes</w:t>
      </w:r>
      <w:r>
        <w:rPr>
          <w:spacing w:val="1"/>
          <w:sz w:val="21"/>
        </w:rPr>
        <w:t xml:space="preserve"> </w:t>
      </w:r>
      <w:r>
        <w:rPr>
          <w:sz w:val="21"/>
        </w:rPr>
        <w:t>Estadual/Distrital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Municipal/Distrital relativo ao domicílio ou sede do fornecedor, pertinente ao seu</w:t>
      </w:r>
      <w:r>
        <w:rPr>
          <w:spacing w:val="1"/>
          <w:sz w:val="21"/>
        </w:rPr>
        <w:t xml:space="preserve"> </w:t>
      </w:r>
      <w:r>
        <w:rPr>
          <w:sz w:val="21"/>
        </w:rPr>
        <w:t>ramo de atividade e compatível com o objeto contratual;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32"/>
        </w:tabs>
        <w:ind w:left="3331" w:right="0" w:hanging="819"/>
        <w:jc w:val="both"/>
        <w:rPr>
          <w:sz w:val="21"/>
        </w:rPr>
      </w:pPr>
      <w:r>
        <w:rPr>
          <w:sz w:val="21"/>
        </w:rPr>
        <w:t>Prova</w:t>
      </w:r>
      <w:r>
        <w:rPr>
          <w:spacing w:val="23"/>
          <w:sz w:val="21"/>
        </w:rPr>
        <w:t xml:space="preserve"> </w:t>
      </w:r>
      <w:r>
        <w:rPr>
          <w:sz w:val="21"/>
        </w:rPr>
        <w:t>de</w:t>
      </w:r>
      <w:r>
        <w:rPr>
          <w:spacing w:val="23"/>
          <w:sz w:val="21"/>
        </w:rPr>
        <w:t xml:space="preserve"> </w:t>
      </w:r>
      <w:r>
        <w:rPr>
          <w:sz w:val="21"/>
        </w:rPr>
        <w:t>regularidade</w:t>
      </w:r>
      <w:r>
        <w:rPr>
          <w:spacing w:val="23"/>
          <w:sz w:val="21"/>
        </w:rPr>
        <w:t xml:space="preserve"> </w:t>
      </w:r>
      <w:r>
        <w:rPr>
          <w:sz w:val="21"/>
        </w:rPr>
        <w:t>com</w:t>
      </w:r>
      <w:r>
        <w:rPr>
          <w:spacing w:val="23"/>
          <w:sz w:val="21"/>
        </w:rPr>
        <w:t xml:space="preserve"> </w:t>
      </w:r>
      <w:r>
        <w:rPr>
          <w:sz w:val="21"/>
        </w:rPr>
        <w:t>a</w:t>
      </w:r>
      <w:r>
        <w:rPr>
          <w:spacing w:val="23"/>
          <w:sz w:val="21"/>
        </w:rPr>
        <w:t xml:space="preserve"> </w:t>
      </w:r>
      <w:r>
        <w:rPr>
          <w:sz w:val="21"/>
        </w:rPr>
        <w:t>Fazenda</w:t>
      </w:r>
      <w:r>
        <w:rPr>
          <w:spacing w:val="23"/>
          <w:sz w:val="21"/>
        </w:rPr>
        <w:t xml:space="preserve"> </w:t>
      </w:r>
      <w:r>
        <w:rPr>
          <w:sz w:val="21"/>
        </w:rPr>
        <w:t>[Estadual/Distrital]</w:t>
      </w:r>
      <w:r>
        <w:rPr>
          <w:spacing w:val="23"/>
          <w:sz w:val="21"/>
        </w:rPr>
        <w:t xml:space="preserve"> </w:t>
      </w:r>
      <w:r>
        <w:rPr>
          <w:sz w:val="21"/>
        </w:rPr>
        <w:t>e</w:t>
      </w:r>
      <w:r>
        <w:rPr>
          <w:spacing w:val="23"/>
          <w:sz w:val="21"/>
        </w:rPr>
        <w:t xml:space="preserve"> </w:t>
      </w:r>
      <w:proofErr w:type="gramStart"/>
      <w:r>
        <w:rPr>
          <w:sz w:val="21"/>
        </w:rPr>
        <w:t>[Municipal</w:t>
      </w:r>
    </w:p>
    <w:p w:rsidR="009B3AAF" w:rsidRDefault="00890035">
      <w:pPr>
        <w:pStyle w:val="Corpodetexto"/>
        <w:spacing w:before="29" w:line="268" w:lineRule="auto"/>
        <w:ind w:left="2513"/>
      </w:pPr>
      <w:proofErr w:type="gramEnd"/>
      <w:r>
        <w:t>/</w:t>
      </w:r>
      <w:proofErr w:type="gramStart"/>
      <w:r>
        <w:t>Distrital]</w:t>
      </w:r>
      <w:proofErr w:type="gramEnd"/>
      <w:r>
        <w:rPr>
          <w:spacing w:val="12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domicílio</w:t>
      </w:r>
      <w:r>
        <w:rPr>
          <w:spacing w:val="12"/>
        </w:rPr>
        <w:t xml:space="preserve"> </w:t>
      </w:r>
      <w:r>
        <w:t>ou</w:t>
      </w:r>
      <w:r>
        <w:rPr>
          <w:spacing w:val="12"/>
        </w:rPr>
        <w:t xml:space="preserve"> </w:t>
      </w:r>
      <w:r>
        <w:t>sede</w:t>
      </w:r>
      <w:r>
        <w:rPr>
          <w:spacing w:val="12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fornecedor,</w:t>
      </w:r>
      <w:r>
        <w:rPr>
          <w:spacing w:val="12"/>
        </w:rPr>
        <w:t xml:space="preserve"> </w:t>
      </w:r>
      <w:r>
        <w:t>relativa</w:t>
      </w:r>
      <w:r>
        <w:rPr>
          <w:spacing w:val="12"/>
        </w:rPr>
        <w:t xml:space="preserve"> </w:t>
      </w:r>
      <w:r>
        <w:t>à</w:t>
      </w:r>
      <w:r>
        <w:rPr>
          <w:spacing w:val="12"/>
        </w:rPr>
        <w:t xml:space="preserve"> </w:t>
      </w:r>
      <w:r>
        <w:t>atividade</w:t>
      </w:r>
      <w:r>
        <w:rPr>
          <w:spacing w:val="12"/>
        </w:rPr>
        <w:t xml:space="preserve"> </w:t>
      </w:r>
      <w:r>
        <w:t>em</w:t>
      </w:r>
      <w:r>
        <w:rPr>
          <w:spacing w:val="12"/>
        </w:rPr>
        <w:t xml:space="preserve"> </w:t>
      </w:r>
      <w:r>
        <w:t>cujo</w:t>
      </w:r>
      <w:r>
        <w:rPr>
          <w:spacing w:val="-50"/>
        </w:rPr>
        <w:t xml:space="preserve"> </w:t>
      </w:r>
      <w:r>
        <w:t>exercício contrata ou concorre;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14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Caso o fornecedor seja considerado isento dos tributos Estadual/Distrital</w:t>
      </w:r>
      <w:r>
        <w:rPr>
          <w:spacing w:val="1"/>
          <w:sz w:val="21"/>
        </w:rPr>
        <w:t xml:space="preserve"> </w:t>
      </w:r>
      <w:r>
        <w:rPr>
          <w:sz w:val="21"/>
        </w:rPr>
        <w:t>ou Municipal/</w:t>
      </w:r>
      <w:proofErr w:type="gramStart"/>
      <w:r>
        <w:rPr>
          <w:sz w:val="21"/>
        </w:rPr>
        <w:t>Distrital relacionados</w:t>
      </w:r>
      <w:proofErr w:type="gramEnd"/>
      <w:r>
        <w:rPr>
          <w:sz w:val="21"/>
        </w:rPr>
        <w:t xml:space="preserve"> ao objeto contratual, deverá comprovar tal</w:t>
      </w:r>
      <w:r>
        <w:rPr>
          <w:spacing w:val="1"/>
          <w:sz w:val="21"/>
        </w:rPr>
        <w:t xml:space="preserve"> </w:t>
      </w:r>
      <w:r>
        <w:rPr>
          <w:sz w:val="21"/>
        </w:rPr>
        <w:t>condição mediante a apresentação de declaração da Fazenda respectiva do seu</w:t>
      </w:r>
      <w:r>
        <w:rPr>
          <w:spacing w:val="1"/>
          <w:sz w:val="21"/>
        </w:rPr>
        <w:t xml:space="preserve"> </w:t>
      </w:r>
      <w:r>
        <w:rPr>
          <w:sz w:val="21"/>
        </w:rPr>
        <w:t>domicílio ou sede, ou outra equivalente, na forma da lei.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79"/>
        </w:tabs>
        <w:spacing w:line="268" w:lineRule="auto"/>
        <w:ind w:left="2513" w:right="112" w:firstLine="0"/>
        <w:jc w:val="both"/>
        <w:rPr>
          <w:sz w:val="21"/>
        </w:rPr>
      </w:pP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fornecedor</w:t>
      </w:r>
      <w:r>
        <w:rPr>
          <w:spacing w:val="1"/>
          <w:sz w:val="21"/>
        </w:rPr>
        <w:t xml:space="preserve"> </w:t>
      </w:r>
      <w:r>
        <w:rPr>
          <w:sz w:val="21"/>
        </w:rPr>
        <w:t>enquadrado</w:t>
      </w:r>
      <w:r>
        <w:rPr>
          <w:spacing w:val="1"/>
          <w:sz w:val="21"/>
        </w:rPr>
        <w:t xml:space="preserve"> </w:t>
      </w:r>
      <w:r>
        <w:rPr>
          <w:sz w:val="21"/>
        </w:rPr>
        <w:t>como</w:t>
      </w:r>
      <w:r>
        <w:rPr>
          <w:spacing w:val="1"/>
          <w:sz w:val="21"/>
        </w:rPr>
        <w:t xml:space="preserve"> </w:t>
      </w:r>
      <w:r>
        <w:rPr>
          <w:sz w:val="21"/>
        </w:rPr>
        <w:t>microempreend</w:t>
      </w:r>
      <w:r>
        <w:rPr>
          <w:sz w:val="21"/>
        </w:rPr>
        <w:t>edor</w:t>
      </w:r>
      <w:r>
        <w:rPr>
          <w:spacing w:val="1"/>
          <w:sz w:val="21"/>
        </w:rPr>
        <w:t xml:space="preserve"> </w:t>
      </w:r>
      <w:r>
        <w:rPr>
          <w:sz w:val="21"/>
        </w:rPr>
        <w:t>individual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pretenda</w:t>
      </w:r>
      <w:r>
        <w:rPr>
          <w:spacing w:val="1"/>
          <w:sz w:val="21"/>
        </w:rPr>
        <w:t xml:space="preserve"> </w:t>
      </w:r>
      <w:r>
        <w:rPr>
          <w:sz w:val="21"/>
        </w:rPr>
        <w:t>auferir</w:t>
      </w:r>
      <w:r>
        <w:rPr>
          <w:spacing w:val="1"/>
          <w:sz w:val="21"/>
        </w:rPr>
        <w:t xml:space="preserve"> </w:t>
      </w:r>
      <w:r>
        <w:rPr>
          <w:sz w:val="21"/>
        </w:rPr>
        <w:t>os</w:t>
      </w:r>
      <w:r>
        <w:rPr>
          <w:spacing w:val="1"/>
          <w:sz w:val="21"/>
        </w:rPr>
        <w:t xml:space="preserve"> </w:t>
      </w:r>
      <w:r>
        <w:rPr>
          <w:sz w:val="21"/>
        </w:rPr>
        <w:t>benefícios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tratamento</w:t>
      </w:r>
      <w:r>
        <w:rPr>
          <w:spacing w:val="1"/>
          <w:sz w:val="21"/>
        </w:rPr>
        <w:t xml:space="preserve"> </w:t>
      </w:r>
      <w:r>
        <w:rPr>
          <w:sz w:val="21"/>
        </w:rPr>
        <w:t>diferenciado</w:t>
      </w:r>
      <w:r>
        <w:rPr>
          <w:spacing w:val="1"/>
          <w:sz w:val="21"/>
        </w:rPr>
        <w:t xml:space="preserve"> </w:t>
      </w:r>
      <w:r>
        <w:rPr>
          <w:sz w:val="21"/>
        </w:rPr>
        <w:t>previstos</w:t>
      </w:r>
      <w:r>
        <w:rPr>
          <w:spacing w:val="1"/>
          <w:sz w:val="21"/>
        </w:rPr>
        <w:t xml:space="preserve"> </w:t>
      </w:r>
      <w:r>
        <w:rPr>
          <w:sz w:val="21"/>
        </w:rPr>
        <w:t>na</w:t>
      </w:r>
      <w:r>
        <w:rPr>
          <w:spacing w:val="1"/>
          <w:sz w:val="21"/>
        </w:rPr>
        <w:t xml:space="preserve"> </w:t>
      </w:r>
      <w:r>
        <w:rPr>
          <w:sz w:val="21"/>
        </w:rPr>
        <w:t>Lei</w:t>
      </w:r>
      <w:r>
        <w:rPr>
          <w:spacing w:val="1"/>
          <w:sz w:val="21"/>
        </w:rPr>
        <w:t xml:space="preserve"> </w:t>
      </w:r>
      <w:r>
        <w:rPr>
          <w:sz w:val="21"/>
        </w:rPr>
        <w:t>Complementar</w:t>
      </w:r>
      <w:r>
        <w:rPr>
          <w:spacing w:val="1"/>
          <w:sz w:val="21"/>
        </w:rPr>
        <w:t xml:space="preserve"> </w:t>
      </w:r>
      <w:r>
        <w:rPr>
          <w:sz w:val="21"/>
        </w:rPr>
        <w:t>n.</w:t>
      </w:r>
      <w:r>
        <w:rPr>
          <w:spacing w:val="1"/>
          <w:sz w:val="21"/>
        </w:rPr>
        <w:t xml:space="preserve"> </w:t>
      </w:r>
      <w:r>
        <w:rPr>
          <w:sz w:val="21"/>
        </w:rPr>
        <w:t>123,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2006,</w:t>
      </w:r>
      <w:r>
        <w:rPr>
          <w:spacing w:val="1"/>
          <w:sz w:val="21"/>
        </w:rPr>
        <w:t xml:space="preserve"> </w:t>
      </w:r>
      <w:r>
        <w:rPr>
          <w:sz w:val="21"/>
        </w:rPr>
        <w:t>estará</w:t>
      </w:r>
      <w:r>
        <w:rPr>
          <w:spacing w:val="1"/>
          <w:sz w:val="21"/>
        </w:rPr>
        <w:t xml:space="preserve"> </w:t>
      </w:r>
      <w:r>
        <w:rPr>
          <w:sz w:val="21"/>
        </w:rPr>
        <w:t>dispensado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prova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inscrição</w:t>
      </w:r>
      <w:r>
        <w:rPr>
          <w:spacing w:val="1"/>
          <w:sz w:val="21"/>
        </w:rPr>
        <w:t xml:space="preserve"> </w:t>
      </w:r>
      <w:r>
        <w:rPr>
          <w:sz w:val="21"/>
        </w:rPr>
        <w:t>nos</w:t>
      </w:r>
      <w:r>
        <w:rPr>
          <w:spacing w:val="1"/>
          <w:sz w:val="21"/>
        </w:rPr>
        <w:t xml:space="preserve"> </w:t>
      </w:r>
      <w:r>
        <w:rPr>
          <w:sz w:val="21"/>
        </w:rPr>
        <w:t>cadastros de contribuintes estadual e municipal.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3"/>
          <w:numId w:val="3"/>
        </w:numPr>
        <w:tabs>
          <w:tab w:val="left" w:pos="2544"/>
        </w:tabs>
        <w:ind w:right="0" w:hanging="631"/>
        <w:rPr>
          <w:sz w:val="21"/>
        </w:rPr>
      </w:pPr>
      <w:r>
        <w:rPr>
          <w:sz w:val="21"/>
        </w:rPr>
        <w:t>Qualificação Econômico-Financeira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62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Ce</w:t>
      </w:r>
      <w:r>
        <w:rPr>
          <w:sz w:val="21"/>
        </w:rPr>
        <w:t>rtidão</w:t>
      </w:r>
      <w:r>
        <w:rPr>
          <w:spacing w:val="1"/>
          <w:sz w:val="21"/>
        </w:rPr>
        <w:t xml:space="preserve"> </w:t>
      </w:r>
      <w:r>
        <w:rPr>
          <w:sz w:val="21"/>
        </w:rPr>
        <w:t>negativa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insolvência</w:t>
      </w:r>
      <w:r>
        <w:rPr>
          <w:spacing w:val="1"/>
          <w:sz w:val="21"/>
        </w:rPr>
        <w:t xml:space="preserve"> </w:t>
      </w:r>
      <w:r>
        <w:rPr>
          <w:sz w:val="21"/>
        </w:rPr>
        <w:t>civil</w:t>
      </w:r>
      <w:r>
        <w:rPr>
          <w:spacing w:val="1"/>
          <w:sz w:val="21"/>
        </w:rPr>
        <w:t xml:space="preserve"> </w:t>
      </w:r>
      <w:r>
        <w:rPr>
          <w:sz w:val="21"/>
        </w:rPr>
        <w:t>expedida</w:t>
      </w:r>
      <w:r>
        <w:rPr>
          <w:spacing w:val="1"/>
          <w:sz w:val="21"/>
        </w:rPr>
        <w:t xml:space="preserve"> </w:t>
      </w:r>
      <w:r>
        <w:rPr>
          <w:sz w:val="21"/>
        </w:rPr>
        <w:t>pelo</w:t>
      </w:r>
      <w:r>
        <w:rPr>
          <w:spacing w:val="1"/>
          <w:sz w:val="21"/>
        </w:rPr>
        <w:t xml:space="preserve"> </w:t>
      </w:r>
      <w:r>
        <w:rPr>
          <w:sz w:val="21"/>
        </w:rPr>
        <w:t>distribuidor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-50"/>
          <w:sz w:val="21"/>
        </w:rPr>
        <w:t xml:space="preserve"> </w:t>
      </w:r>
      <w:r>
        <w:rPr>
          <w:sz w:val="21"/>
        </w:rPr>
        <w:t>domicílio ou sede do licitante, caso se trate de pessoa física, desde que admitida a</w:t>
      </w:r>
      <w:r>
        <w:rPr>
          <w:spacing w:val="1"/>
          <w:sz w:val="21"/>
        </w:rPr>
        <w:t xml:space="preserve"> </w:t>
      </w:r>
      <w:r>
        <w:rPr>
          <w:sz w:val="21"/>
        </w:rPr>
        <w:t>sua participação na licitação (art. 5º, inciso II, alínea “c”, da Instrução Normativa</w:t>
      </w:r>
      <w:r>
        <w:rPr>
          <w:spacing w:val="1"/>
          <w:sz w:val="21"/>
        </w:rPr>
        <w:t xml:space="preserve"> </w:t>
      </w:r>
      <w:r>
        <w:rPr>
          <w:sz w:val="21"/>
        </w:rPr>
        <w:t>Seges/ME nº 116, de 2021), ou de sociedade simples;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62"/>
        </w:tabs>
        <w:spacing w:line="268" w:lineRule="auto"/>
        <w:ind w:left="2513" w:firstLine="0"/>
        <w:jc w:val="both"/>
        <w:rPr>
          <w:sz w:val="21"/>
        </w:rPr>
      </w:pPr>
      <w:proofErr w:type="gramStart"/>
      <w:r>
        <w:rPr>
          <w:sz w:val="21"/>
        </w:rPr>
        <w:t>Certidão</w:t>
      </w:r>
      <w:r>
        <w:rPr>
          <w:spacing w:val="1"/>
          <w:sz w:val="21"/>
        </w:rPr>
        <w:t xml:space="preserve"> </w:t>
      </w:r>
      <w:r>
        <w:rPr>
          <w:sz w:val="21"/>
        </w:rPr>
        <w:t>negativa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falência</w:t>
      </w:r>
      <w:r>
        <w:rPr>
          <w:spacing w:val="1"/>
          <w:sz w:val="21"/>
        </w:rPr>
        <w:t xml:space="preserve"> </w:t>
      </w:r>
      <w:r>
        <w:rPr>
          <w:sz w:val="21"/>
        </w:rPr>
        <w:t>expedida</w:t>
      </w:r>
      <w:r>
        <w:rPr>
          <w:spacing w:val="1"/>
          <w:sz w:val="21"/>
        </w:rPr>
        <w:t xml:space="preserve"> </w:t>
      </w:r>
      <w:r>
        <w:rPr>
          <w:sz w:val="21"/>
        </w:rPr>
        <w:t>pelo</w:t>
      </w:r>
      <w:r>
        <w:rPr>
          <w:spacing w:val="1"/>
          <w:sz w:val="21"/>
        </w:rPr>
        <w:t xml:space="preserve"> </w:t>
      </w:r>
      <w:r>
        <w:rPr>
          <w:sz w:val="21"/>
        </w:rPr>
        <w:t>distribuidor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sede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-50"/>
          <w:sz w:val="21"/>
        </w:rPr>
        <w:t xml:space="preserve"> </w:t>
      </w:r>
      <w:r>
        <w:rPr>
          <w:sz w:val="21"/>
        </w:rPr>
        <w:t>fornecedor - Lei nº 14.133, de 2021, art. 69, caput, inciso II)</w:t>
      </w:r>
      <w:proofErr w:type="gramEnd"/>
      <w:r>
        <w:rPr>
          <w:sz w:val="21"/>
        </w:rPr>
        <w:t>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79"/>
        </w:tabs>
        <w:spacing w:line="268" w:lineRule="auto"/>
        <w:ind w:left="2513" w:right="112" w:firstLine="0"/>
        <w:jc w:val="both"/>
        <w:rPr>
          <w:sz w:val="21"/>
        </w:rPr>
      </w:pPr>
      <w:r>
        <w:rPr>
          <w:sz w:val="21"/>
        </w:rPr>
        <w:t>Índices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Liquidez</w:t>
      </w:r>
      <w:r>
        <w:rPr>
          <w:spacing w:val="1"/>
          <w:sz w:val="21"/>
        </w:rPr>
        <w:t xml:space="preserve"> </w:t>
      </w:r>
      <w:r>
        <w:rPr>
          <w:sz w:val="21"/>
        </w:rPr>
        <w:t>Geral</w:t>
      </w:r>
      <w:r>
        <w:rPr>
          <w:spacing w:val="1"/>
          <w:sz w:val="21"/>
        </w:rPr>
        <w:t xml:space="preserve"> </w:t>
      </w:r>
      <w:r>
        <w:rPr>
          <w:sz w:val="21"/>
        </w:rPr>
        <w:t>(LG),</w:t>
      </w:r>
      <w:r>
        <w:rPr>
          <w:spacing w:val="1"/>
          <w:sz w:val="21"/>
        </w:rPr>
        <w:t xml:space="preserve"> </w:t>
      </w:r>
      <w:r>
        <w:rPr>
          <w:sz w:val="21"/>
        </w:rPr>
        <w:t>Solvência</w:t>
      </w:r>
      <w:r>
        <w:rPr>
          <w:spacing w:val="1"/>
          <w:sz w:val="21"/>
        </w:rPr>
        <w:t xml:space="preserve"> </w:t>
      </w:r>
      <w:r>
        <w:rPr>
          <w:sz w:val="21"/>
        </w:rPr>
        <w:t>Geral</w:t>
      </w:r>
      <w:r>
        <w:rPr>
          <w:spacing w:val="1"/>
          <w:sz w:val="21"/>
        </w:rPr>
        <w:t xml:space="preserve"> </w:t>
      </w:r>
      <w:r>
        <w:rPr>
          <w:sz w:val="21"/>
        </w:rPr>
        <w:t>(SG)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Liquidez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Corrente (LC), superiores a </w:t>
      </w:r>
      <w:proofErr w:type="gramStart"/>
      <w:r>
        <w:rPr>
          <w:sz w:val="21"/>
        </w:rPr>
        <w:t>1</w:t>
      </w:r>
      <w:proofErr w:type="gramEnd"/>
      <w:r>
        <w:rPr>
          <w:sz w:val="21"/>
        </w:rPr>
        <w:t xml:space="preserve"> (um), comprovados mediante a apresentação pelo</w:t>
      </w:r>
      <w:r>
        <w:rPr>
          <w:spacing w:val="1"/>
          <w:sz w:val="21"/>
        </w:rPr>
        <w:t xml:space="preserve"> </w:t>
      </w:r>
      <w:r>
        <w:rPr>
          <w:sz w:val="21"/>
        </w:rPr>
        <w:t>licitante de balanço patrimonial, demonstração de resultado de exercício e demais</w:t>
      </w:r>
      <w:r>
        <w:rPr>
          <w:spacing w:val="1"/>
          <w:sz w:val="21"/>
        </w:rPr>
        <w:t xml:space="preserve"> </w:t>
      </w:r>
      <w:r>
        <w:rPr>
          <w:sz w:val="21"/>
        </w:rPr>
        <w:t>demonstrações contábeis dos 2 (dois) últimos exercícios sociais e obtidos pela</w:t>
      </w:r>
      <w:r>
        <w:rPr>
          <w:spacing w:val="1"/>
          <w:sz w:val="21"/>
        </w:rPr>
        <w:t xml:space="preserve"> </w:t>
      </w:r>
      <w:r>
        <w:rPr>
          <w:sz w:val="21"/>
        </w:rPr>
        <w:t>aplicação das segu</w:t>
      </w:r>
      <w:r>
        <w:rPr>
          <w:sz w:val="21"/>
        </w:rPr>
        <w:t>intes fórmulas: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0"/>
          <w:numId w:val="2"/>
        </w:numPr>
        <w:tabs>
          <w:tab w:val="left" w:pos="2681"/>
        </w:tabs>
        <w:spacing w:line="268" w:lineRule="auto"/>
        <w:ind w:left="2513" w:firstLine="0"/>
        <w:rPr>
          <w:sz w:val="21"/>
        </w:rPr>
      </w:pPr>
      <w:r>
        <w:rPr>
          <w:sz w:val="21"/>
        </w:rPr>
        <w:t>-</w:t>
      </w:r>
      <w:r>
        <w:rPr>
          <w:spacing w:val="1"/>
          <w:sz w:val="21"/>
        </w:rPr>
        <w:t xml:space="preserve"> </w:t>
      </w:r>
      <w:r>
        <w:rPr>
          <w:sz w:val="21"/>
        </w:rPr>
        <w:t>Liquidez</w:t>
      </w:r>
      <w:r>
        <w:rPr>
          <w:spacing w:val="1"/>
          <w:sz w:val="21"/>
        </w:rPr>
        <w:t xml:space="preserve"> </w:t>
      </w:r>
      <w:r>
        <w:rPr>
          <w:sz w:val="21"/>
        </w:rPr>
        <w:t>Geral</w:t>
      </w:r>
      <w:r>
        <w:rPr>
          <w:spacing w:val="1"/>
          <w:sz w:val="21"/>
        </w:rPr>
        <w:t xml:space="preserve"> </w:t>
      </w:r>
      <w:r>
        <w:rPr>
          <w:sz w:val="21"/>
        </w:rPr>
        <w:t>(LG)</w:t>
      </w:r>
      <w:r>
        <w:rPr>
          <w:spacing w:val="1"/>
          <w:sz w:val="21"/>
        </w:rPr>
        <w:t xml:space="preserve"> </w:t>
      </w:r>
      <w:r>
        <w:rPr>
          <w:sz w:val="21"/>
        </w:rPr>
        <w:t>=</w:t>
      </w:r>
      <w:r>
        <w:rPr>
          <w:spacing w:val="1"/>
          <w:sz w:val="21"/>
        </w:rPr>
        <w:t xml:space="preserve"> </w:t>
      </w:r>
      <w:r>
        <w:rPr>
          <w:sz w:val="21"/>
        </w:rPr>
        <w:t>(Ativo</w:t>
      </w:r>
      <w:r>
        <w:rPr>
          <w:spacing w:val="1"/>
          <w:sz w:val="21"/>
        </w:rPr>
        <w:t xml:space="preserve"> </w:t>
      </w:r>
      <w:r>
        <w:rPr>
          <w:sz w:val="21"/>
        </w:rPr>
        <w:t>Circulante</w:t>
      </w:r>
      <w:r>
        <w:rPr>
          <w:spacing w:val="1"/>
          <w:sz w:val="21"/>
        </w:rPr>
        <w:t xml:space="preserve"> </w:t>
      </w:r>
      <w:r>
        <w:rPr>
          <w:sz w:val="21"/>
        </w:rPr>
        <w:t>+</w:t>
      </w:r>
      <w:r>
        <w:rPr>
          <w:spacing w:val="1"/>
          <w:sz w:val="21"/>
        </w:rPr>
        <w:t xml:space="preserve"> </w:t>
      </w:r>
      <w:r>
        <w:rPr>
          <w:sz w:val="21"/>
        </w:rPr>
        <w:t>Realizável</w:t>
      </w:r>
      <w:r>
        <w:rPr>
          <w:spacing w:val="1"/>
          <w:sz w:val="21"/>
        </w:rPr>
        <w:t xml:space="preserve"> </w:t>
      </w:r>
      <w:proofErr w:type="gramStart"/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Longo</w:t>
      </w:r>
      <w:r>
        <w:rPr>
          <w:spacing w:val="1"/>
          <w:sz w:val="21"/>
        </w:rPr>
        <w:t xml:space="preserve"> </w:t>
      </w:r>
      <w:r>
        <w:rPr>
          <w:sz w:val="21"/>
        </w:rPr>
        <w:t>Prazo</w:t>
      </w:r>
      <w:proofErr w:type="gramEnd"/>
      <w:r>
        <w:rPr>
          <w:spacing w:val="1"/>
          <w:sz w:val="21"/>
        </w:rPr>
        <w:t xml:space="preserve"> </w:t>
      </w:r>
      <w:r>
        <w:rPr>
          <w:sz w:val="21"/>
        </w:rPr>
        <w:t>)/(</w:t>
      </w:r>
      <w:r>
        <w:rPr>
          <w:spacing w:val="-50"/>
          <w:sz w:val="21"/>
        </w:rPr>
        <w:t xml:space="preserve"> </w:t>
      </w:r>
      <w:r>
        <w:rPr>
          <w:sz w:val="21"/>
        </w:rPr>
        <w:t>Passivo Circulante + Passivo Não Circulante);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0"/>
          <w:numId w:val="2"/>
        </w:numPr>
        <w:tabs>
          <w:tab w:val="left" w:pos="2776"/>
        </w:tabs>
        <w:spacing w:before="1" w:line="268" w:lineRule="auto"/>
        <w:ind w:left="2513" w:right="112" w:firstLine="0"/>
        <w:rPr>
          <w:sz w:val="21"/>
        </w:rPr>
      </w:pPr>
      <w:r>
        <w:rPr>
          <w:sz w:val="21"/>
        </w:rPr>
        <w:t>-</w:t>
      </w:r>
      <w:r>
        <w:rPr>
          <w:spacing w:val="27"/>
          <w:sz w:val="21"/>
        </w:rPr>
        <w:t xml:space="preserve"> </w:t>
      </w:r>
      <w:r>
        <w:rPr>
          <w:sz w:val="21"/>
        </w:rPr>
        <w:t>Solvência</w:t>
      </w:r>
      <w:r>
        <w:rPr>
          <w:spacing w:val="27"/>
          <w:sz w:val="21"/>
        </w:rPr>
        <w:t xml:space="preserve"> </w:t>
      </w:r>
      <w:r>
        <w:rPr>
          <w:sz w:val="21"/>
        </w:rPr>
        <w:t>Geral</w:t>
      </w:r>
      <w:r>
        <w:rPr>
          <w:spacing w:val="27"/>
          <w:sz w:val="21"/>
        </w:rPr>
        <w:t xml:space="preserve"> </w:t>
      </w:r>
      <w:r>
        <w:rPr>
          <w:sz w:val="21"/>
        </w:rPr>
        <w:t>(SG</w:t>
      </w:r>
      <w:proofErr w:type="gramStart"/>
      <w:r>
        <w:rPr>
          <w:sz w:val="21"/>
        </w:rPr>
        <w:t>)</w:t>
      </w:r>
      <w:proofErr w:type="gramEnd"/>
      <w:r>
        <w:rPr>
          <w:sz w:val="21"/>
        </w:rPr>
        <w:t>=</w:t>
      </w:r>
      <w:r>
        <w:rPr>
          <w:spacing w:val="27"/>
          <w:sz w:val="21"/>
        </w:rPr>
        <w:t xml:space="preserve"> </w:t>
      </w:r>
      <w:r>
        <w:rPr>
          <w:sz w:val="21"/>
        </w:rPr>
        <w:t>(Ativo</w:t>
      </w:r>
      <w:r>
        <w:rPr>
          <w:spacing w:val="27"/>
          <w:sz w:val="21"/>
        </w:rPr>
        <w:t xml:space="preserve"> </w:t>
      </w:r>
      <w:r>
        <w:rPr>
          <w:sz w:val="21"/>
        </w:rPr>
        <w:t>Total)/(Passivo</w:t>
      </w:r>
      <w:r>
        <w:rPr>
          <w:spacing w:val="27"/>
          <w:sz w:val="21"/>
        </w:rPr>
        <w:t xml:space="preserve"> </w:t>
      </w:r>
      <w:r>
        <w:rPr>
          <w:sz w:val="21"/>
        </w:rPr>
        <w:t>Circulante</w:t>
      </w:r>
      <w:r>
        <w:rPr>
          <w:spacing w:val="27"/>
          <w:sz w:val="21"/>
        </w:rPr>
        <w:t xml:space="preserve"> </w:t>
      </w:r>
      <w:r>
        <w:rPr>
          <w:sz w:val="21"/>
        </w:rPr>
        <w:t>+Passivo</w:t>
      </w:r>
      <w:r>
        <w:rPr>
          <w:spacing w:val="27"/>
          <w:sz w:val="21"/>
        </w:rPr>
        <w:t xml:space="preserve"> </w:t>
      </w:r>
      <w:r>
        <w:rPr>
          <w:sz w:val="21"/>
        </w:rPr>
        <w:t>não</w:t>
      </w:r>
      <w:r>
        <w:rPr>
          <w:spacing w:val="-50"/>
          <w:sz w:val="21"/>
        </w:rPr>
        <w:t xml:space="preserve"> </w:t>
      </w:r>
      <w:r>
        <w:rPr>
          <w:sz w:val="21"/>
        </w:rPr>
        <w:t>Circulante); e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0"/>
          <w:numId w:val="2"/>
        </w:numPr>
        <w:tabs>
          <w:tab w:val="left" w:pos="2777"/>
        </w:tabs>
        <w:ind w:left="2776" w:right="0" w:hanging="264"/>
        <w:rPr>
          <w:sz w:val="21"/>
        </w:rPr>
      </w:pPr>
      <w:r>
        <w:rPr>
          <w:sz w:val="21"/>
        </w:rPr>
        <w:t>- Liquidez Corrente (LC) = (Ativo Circulante</w:t>
      </w:r>
      <w:proofErr w:type="gramStart"/>
      <w:r>
        <w:rPr>
          <w:sz w:val="21"/>
        </w:rPr>
        <w:t>)</w:t>
      </w:r>
      <w:proofErr w:type="gramEnd"/>
      <w:r>
        <w:rPr>
          <w:sz w:val="21"/>
        </w:rPr>
        <w:t>/(Passivo Circulante).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31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Caso</w:t>
      </w:r>
      <w:r>
        <w:rPr>
          <w:spacing w:val="21"/>
          <w:sz w:val="21"/>
        </w:rPr>
        <w:t xml:space="preserve"> </w:t>
      </w:r>
      <w:r>
        <w:rPr>
          <w:sz w:val="21"/>
        </w:rPr>
        <w:t>a</w:t>
      </w:r>
      <w:r>
        <w:rPr>
          <w:spacing w:val="21"/>
          <w:sz w:val="21"/>
        </w:rPr>
        <w:t xml:space="preserve"> </w:t>
      </w:r>
      <w:r>
        <w:rPr>
          <w:sz w:val="21"/>
        </w:rPr>
        <w:t>empresa</w:t>
      </w:r>
      <w:r>
        <w:rPr>
          <w:spacing w:val="21"/>
          <w:sz w:val="21"/>
        </w:rPr>
        <w:t xml:space="preserve"> </w:t>
      </w:r>
      <w:r>
        <w:rPr>
          <w:sz w:val="21"/>
        </w:rPr>
        <w:t>licitante</w:t>
      </w:r>
      <w:r>
        <w:rPr>
          <w:spacing w:val="21"/>
          <w:sz w:val="21"/>
        </w:rPr>
        <w:t xml:space="preserve"> </w:t>
      </w:r>
      <w:r>
        <w:rPr>
          <w:sz w:val="21"/>
        </w:rPr>
        <w:t>apresente</w:t>
      </w:r>
      <w:r>
        <w:rPr>
          <w:spacing w:val="21"/>
          <w:sz w:val="21"/>
        </w:rPr>
        <w:t xml:space="preserve"> </w:t>
      </w:r>
      <w:r>
        <w:rPr>
          <w:sz w:val="21"/>
        </w:rPr>
        <w:t>resultado</w:t>
      </w:r>
      <w:r>
        <w:rPr>
          <w:spacing w:val="21"/>
          <w:sz w:val="21"/>
        </w:rPr>
        <w:t xml:space="preserve"> </w:t>
      </w:r>
      <w:r>
        <w:rPr>
          <w:sz w:val="21"/>
        </w:rPr>
        <w:t>inferior</w:t>
      </w:r>
      <w:r>
        <w:rPr>
          <w:spacing w:val="21"/>
          <w:sz w:val="21"/>
        </w:rPr>
        <w:t xml:space="preserve"> </w:t>
      </w:r>
      <w:r>
        <w:rPr>
          <w:sz w:val="21"/>
        </w:rPr>
        <w:t>ou</w:t>
      </w:r>
      <w:r>
        <w:rPr>
          <w:spacing w:val="21"/>
          <w:sz w:val="21"/>
        </w:rPr>
        <w:t xml:space="preserve"> </w:t>
      </w:r>
      <w:r>
        <w:rPr>
          <w:sz w:val="21"/>
        </w:rPr>
        <w:t>igual</w:t>
      </w:r>
      <w:r>
        <w:rPr>
          <w:spacing w:val="21"/>
          <w:sz w:val="21"/>
        </w:rPr>
        <w:t xml:space="preserve"> </w:t>
      </w:r>
      <w:r>
        <w:rPr>
          <w:sz w:val="21"/>
        </w:rPr>
        <w:t>a</w:t>
      </w:r>
      <w:r>
        <w:rPr>
          <w:spacing w:val="21"/>
          <w:sz w:val="21"/>
        </w:rPr>
        <w:t xml:space="preserve"> </w:t>
      </w:r>
      <w:proofErr w:type="gramStart"/>
      <w:r>
        <w:rPr>
          <w:sz w:val="21"/>
        </w:rPr>
        <w:t>1</w:t>
      </w:r>
      <w:proofErr w:type="gramEnd"/>
      <w:r>
        <w:rPr>
          <w:spacing w:val="21"/>
          <w:sz w:val="21"/>
        </w:rPr>
        <w:t xml:space="preserve"> </w:t>
      </w:r>
      <w:r>
        <w:rPr>
          <w:sz w:val="21"/>
        </w:rPr>
        <w:t>(um)</w:t>
      </w:r>
      <w:r>
        <w:rPr>
          <w:spacing w:val="1"/>
          <w:sz w:val="21"/>
        </w:rPr>
        <w:t xml:space="preserve"> </w:t>
      </w:r>
      <w:r>
        <w:rPr>
          <w:sz w:val="21"/>
        </w:rPr>
        <w:t>em qualquer dos índices de Liquidez Geral (LG), Solvência Geral (SG) e Liquidez</w:t>
      </w:r>
      <w:r>
        <w:rPr>
          <w:spacing w:val="1"/>
          <w:sz w:val="21"/>
        </w:rPr>
        <w:t xml:space="preserve"> </w:t>
      </w:r>
      <w:r>
        <w:rPr>
          <w:sz w:val="21"/>
        </w:rPr>
        <w:t>Corrente (LC), será exigido para fi</w:t>
      </w:r>
      <w:r>
        <w:rPr>
          <w:sz w:val="21"/>
        </w:rPr>
        <w:t>ns de habilitação patrimônio líquido mínimo de</w:t>
      </w:r>
      <w:r>
        <w:rPr>
          <w:spacing w:val="1"/>
          <w:sz w:val="21"/>
        </w:rPr>
        <w:t xml:space="preserve"> </w:t>
      </w:r>
      <w:r>
        <w:rPr>
          <w:sz w:val="21"/>
        </w:rPr>
        <w:t>10% do valor total estimado da contratação.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13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As</w:t>
      </w:r>
      <w:r>
        <w:rPr>
          <w:spacing w:val="8"/>
          <w:sz w:val="21"/>
        </w:rPr>
        <w:t xml:space="preserve"> </w:t>
      </w:r>
      <w:r>
        <w:rPr>
          <w:sz w:val="21"/>
        </w:rPr>
        <w:t>empresas</w:t>
      </w:r>
      <w:r>
        <w:rPr>
          <w:spacing w:val="8"/>
          <w:sz w:val="21"/>
        </w:rPr>
        <w:t xml:space="preserve"> </w:t>
      </w:r>
      <w:r>
        <w:rPr>
          <w:sz w:val="21"/>
        </w:rPr>
        <w:t>criadas</w:t>
      </w:r>
      <w:r>
        <w:rPr>
          <w:spacing w:val="8"/>
          <w:sz w:val="21"/>
        </w:rPr>
        <w:t xml:space="preserve"> </w:t>
      </w:r>
      <w:r>
        <w:rPr>
          <w:sz w:val="21"/>
        </w:rPr>
        <w:t>no</w:t>
      </w:r>
      <w:r>
        <w:rPr>
          <w:spacing w:val="8"/>
          <w:sz w:val="21"/>
        </w:rPr>
        <w:t xml:space="preserve"> </w:t>
      </w:r>
      <w:r>
        <w:rPr>
          <w:sz w:val="21"/>
        </w:rPr>
        <w:t>exercício</w:t>
      </w:r>
      <w:r>
        <w:rPr>
          <w:spacing w:val="8"/>
          <w:sz w:val="21"/>
        </w:rPr>
        <w:t xml:space="preserve"> </w:t>
      </w:r>
      <w:r>
        <w:rPr>
          <w:sz w:val="21"/>
        </w:rPr>
        <w:t>financeiro</w:t>
      </w:r>
      <w:r>
        <w:rPr>
          <w:spacing w:val="8"/>
          <w:sz w:val="21"/>
        </w:rPr>
        <w:t xml:space="preserve"> </w:t>
      </w:r>
      <w:r>
        <w:rPr>
          <w:sz w:val="21"/>
        </w:rPr>
        <w:t>da</w:t>
      </w:r>
      <w:r>
        <w:rPr>
          <w:spacing w:val="8"/>
          <w:sz w:val="21"/>
        </w:rPr>
        <w:t xml:space="preserve"> </w:t>
      </w:r>
      <w:r>
        <w:rPr>
          <w:sz w:val="21"/>
        </w:rPr>
        <w:t>licitação</w:t>
      </w:r>
      <w:r>
        <w:rPr>
          <w:spacing w:val="8"/>
          <w:sz w:val="21"/>
        </w:rPr>
        <w:t xml:space="preserve"> </w:t>
      </w:r>
      <w:r>
        <w:rPr>
          <w:sz w:val="21"/>
        </w:rPr>
        <w:t>deverão</w:t>
      </w:r>
      <w:r>
        <w:rPr>
          <w:spacing w:val="8"/>
          <w:sz w:val="21"/>
        </w:rPr>
        <w:t xml:space="preserve"> </w:t>
      </w:r>
      <w:r>
        <w:rPr>
          <w:sz w:val="21"/>
        </w:rPr>
        <w:t>atender</w:t>
      </w:r>
      <w:r>
        <w:rPr>
          <w:spacing w:val="-5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todas</w:t>
      </w:r>
      <w:r>
        <w:rPr>
          <w:spacing w:val="1"/>
          <w:sz w:val="21"/>
        </w:rPr>
        <w:t xml:space="preserve"> </w:t>
      </w:r>
      <w:r>
        <w:rPr>
          <w:sz w:val="21"/>
        </w:rPr>
        <w:t>as</w:t>
      </w:r>
      <w:r>
        <w:rPr>
          <w:spacing w:val="1"/>
          <w:sz w:val="21"/>
        </w:rPr>
        <w:t xml:space="preserve"> </w:t>
      </w:r>
      <w:r>
        <w:rPr>
          <w:sz w:val="21"/>
        </w:rPr>
        <w:t>exigências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habilitação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poderão</w:t>
      </w:r>
      <w:r>
        <w:rPr>
          <w:spacing w:val="1"/>
          <w:sz w:val="21"/>
        </w:rPr>
        <w:t xml:space="preserve"> </w:t>
      </w:r>
      <w:r>
        <w:rPr>
          <w:sz w:val="21"/>
        </w:rPr>
        <w:t>substituir</w:t>
      </w:r>
      <w:r>
        <w:rPr>
          <w:spacing w:val="1"/>
          <w:sz w:val="21"/>
        </w:rPr>
        <w:t xml:space="preserve"> </w:t>
      </w:r>
      <w:r>
        <w:rPr>
          <w:sz w:val="21"/>
        </w:rPr>
        <w:t>os</w:t>
      </w:r>
      <w:r>
        <w:rPr>
          <w:spacing w:val="1"/>
          <w:sz w:val="21"/>
        </w:rPr>
        <w:t xml:space="preserve"> </w:t>
      </w:r>
      <w:r>
        <w:rPr>
          <w:sz w:val="21"/>
        </w:rPr>
        <w:t>demonstrativos</w:t>
      </w:r>
      <w:r>
        <w:rPr>
          <w:spacing w:val="1"/>
          <w:sz w:val="21"/>
        </w:rPr>
        <w:t xml:space="preserve"> </w:t>
      </w:r>
      <w:r>
        <w:rPr>
          <w:sz w:val="21"/>
        </w:rPr>
        <w:t>contábeis pelo balanço de abertura. (Lei nº 14.133, de 2021, art. 65, §1º).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15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O balanço patrimonial, demonstração de resultado de exercício e demais</w:t>
      </w:r>
      <w:r>
        <w:rPr>
          <w:spacing w:val="1"/>
          <w:sz w:val="21"/>
        </w:rPr>
        <w:t xml:space="preserve"> </w:t>
      </w:r>
      <w:r>
        <w:rPr>
          <w:sz w:val="21"/>
        </w:rPr>
        <w:t>demonstrações contábeis limitar-se-ão ao último exercício no caso de a pessoa</w:t>
      </w:r>
      <w:r>
        <w:rPr>
          <w:spacing w:val="1"/>
          <w:sz w:val="21"/>
        </w:rPr>
        <w:t xml:space="preserve"> </w:t>
      </w:r>
      <w:r>
        <w:rPr>
          <w:sz w:val="21"/>
        </w:rPr>
        <w:t>jurídica</w:t>
      </w:r>
      <w:r>
        <w:rPr>
          <w:spacing w:val="22"/>
          <w:sz w:val="21"/>
        </w:rPr>
        <w:t xml:space="preserve"> </w:t>
      </w:r>
      <w:r>
        <w:rPr>
          <w:sz w:val="21"/>
        </w:rPr>
        <w:t>ter</w:t>
      </w:r>
      <w:r>
        <w:rPr>
          <w:spacing w:val="23"/>
          <w:sz w:val="21"/>
        </w:rPr>
        <w:t xml:space="preserve"> </w:t>
      </w:r>
      <w:r>
        <w:rPr>
          <w:sz w:val="21"/>
        </w:rPr>
        <w:t>sido</w:t>
      </w:r>
      <w:r>
        <w:rPr>
          <w:spacing w:val="22"/>
          <w:sz w:val="21"/>
        </w:rPr>
        <w:t xml:space="preserve"> </w:t>
      </w:r>
      <w:r>
        <w:rPr>
          <w:sz w:val="21"/>
        </w:rPr>
        <w:t>constituída</w:t>
      </w:r>
      <w:r>
        <w:rPr>
          <w:spacing w:val="23"/>
          <w:sz w:val="21"/>
        </w:rPr>
        <w:t xml:space="preserve"> </w:t>
      </w:r>
      <w:r>
        <w:rPr>
          <w:sz w:val="21"/>
        </w:rPr>
        <w:t>há</w:t>
      </w:r>
      <w:r>
        <w:rPr>
          <w:spacing w:val="23"/>
          <w:sz w:val="21"/>
        </w:rPr>
        <w:t xml:space="preserve"> </w:t>
      </w:r>
      <w:r>
        <w:rPr>
          <w:sz w:val="21"/>
        </w:rPr>
        <w:t>menos</w:t>
      </w:r>
      <w:r>
        <w:rPr>
          <w:spacing w:val="22"/>
          <w:sz w:val="21"/>
        </w:rPr>
        <w:t xml:space="preserve"> </w:t>
      </w:r>
      <w:r>
        <w:rPr>
          <w:sz w:val="21"/>
        </w:rPr>
        <w:t>de</w:t>
      </w:r>
      <w:r>
        <w:rPr>
          <w:spacing w:val="23"/>
          <w:sz w:val="21"/>
        </w:rPr>
        <w:t xml:space="preserve"> </w:t>
      </w:r>
      <w:proofErr w:type="gramStart"/>
      <w:r>
        <w:rPr>
          <w:sz w:val="21"/>
        </w:rPr>
        <w:t>2</w:t>
      </w:r>
      <w:proofErr w:type="gramEnd"/>
      <w:r>
        <w:rPr>
          <w:spacing w:val="23"/>
          <w:sz w:val="21"/>
        </w:rPr>
        <w:t xml:space="preserve"> </w:t>
      </w:r>
      <w:r>
        <w:rPr>
          <w:sz w:val="21"/>
        </w:rPr>
        <w:t>(dois)</w:t>
      </w:r>
      <w:r>
        <w:rPr>
          <w:spacing w:val="22"/>
          <w:sz w:val="21"/>
        </w:rPr>
        <w:t xml:space="preserve"> </w:t>
      </w:r>
      <w:r>
        <w:rPr>
          <w:sz w:val="21"/>
        </w:rPr>
        <w:t>anos.</w:t>
      </w:r>
      <w:r>
        <w:rPr>
          <w:spacing w:val="23"/>
          <w:sz w:val="21"/>
        </w:rPr>
        <w:t xml:space="preserve"> </w:t>
      </w:r>
      <w:r>
        <w:rPr>
          <w:sz w:val="21"/>
        </w:rPr>
        <w:t>(Lei</w:t>
      </w:r>
      <w:r>
        <w:rPr>
          <w:spacing w:val="23"/>
          <w:sz w:val="21"/>
        </w:rPr>
        <w:t xml:space="preserve"> </w:t>
      </w:r>
      <w:r>
        <w:rPr>
          <w:sz w:val="21"/>
        </w:rPr>
        <w:t>nº</w:t>
      </w:r>
      <w:r>
        <w:rPr>
          <w:spacing w:val="22"/>
          <w:sz w:val="21"/>
        </w:rPr>
        <w:t xml:space="preserve"> </w:t>
      </w:r>
      <w:r>
        <w:rPr>
          <w:sz w:val="21"/>
        </w:rPr>
        <w:t>14.133,</w:t>
      </w:r>
      <w:r>
        <w:rPr>
          <w:spacing w:val="23"/>
          <w:sz w:val="21"/>
        </w:rPr>
        <w:t xml:space="preserve"> </w:t>
      </w:r>
      <w:r>
        <w:rPr>
          <w:sz w:val="21"/>
        </w:rPr>
        <w:t>de</w:t>
      </w:r>
      <w:r>
        <w:rPr>
          <w:spacing w:val="23"/>
          <w:sz w:val="21"/>
        </w:rPr>
        <w:t xml:space="preserve"> </w:t>
      </w:r>
      <w:r>
        <w:rPr>
          <w:sz w:val="21"/>
        </w:rPr>
        <w:t>2021,</w:t>
      </w:r>
      <w:r>
        <w:rPr>
          <w:spacing w:val="-51"/>
          <w:sz w:val="21"/>
        </w:rPr>
        <w:t xml:space="preserve"> </w:t>
      </w:r>
      <w:r>
        <w:rPr>
          <w:sz w:val="21"/>
        </w:rPr>
        <w:t>art. 69, §6º</w:t>
      </w:r>
      <w:proofErr w:type="gramStart"/>
      <w:r>
        <w:rPr>
          <w:sz w:val="21"/>
        </w:rPr>
        <w:t>)</w:t>
      </w:r>
      <w:proofErr w:type="gramEnd"/>
    </w:p>
    <w:p w:rsidR="009B3AAF" w:rsidRDefault="009B3AAF">
      <w:pPr>
        <w:spacing w:line="268" w:lineRule="auto"/>
        <w:jc w:val="both"/>
        <w:rPr>
          <w:sz w:val="21"/>
        </w:r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33"/>
        </w:tabs>
        <w:spacing w:before="99" w:line="268" w:lineRule="auto"/>
        <w:ind w:left="2513" w:firstLine="0"/>
        <w:jc w:val="both"/>
        <w:rPr>
          <w:sz w:val="21"/>
        </w:rPr>
      </w:pPr>
      <w:r>
        <w:rPr>
          <w:sz w:val="21"/>
        </w:rPr>
        <w:lastRenderedPageBreak/>
        <w:t>O atendimento dos índices econômicos previstos neste item deverá ser</w:t>
      </w:r>
      <w:r>
        <w:rPr>
          <w:spacing w:val="1"/>
          <w:sz w:val="21"/>
        </w:rPr>
        <w:t xml:space="preserve"> </w:t>
      </w:r>
      <w:r>
        <w:rPr>
          <w:sz w:val="21"/>
        </w:rPr>
        <w:t>atestado mediante declaração assinada por profissional habilitado da área contábil,</w:t>
      </w:r>
      <w:r>
        <w:rPr>
          <w:spacing w:val="1"/>
          <w:sz w:val="21"/>
        </w:rPr>
        <w:t xml:space="preserve"> </w:t>
      </w:r>
      <w:r>
        <w:rPr>
          <w:sz w:val="21"/>
        </w:rPr>
        <w:t>apresentada pelo fo</w:t>
      </w:r>
      <w:r>
        <w:rPr>
          <w:sz w:val="21"/>
        </w:rPr>
        <w:t>rnecedor.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3"/>
          <w:numId w:val="3"/>
        </w:numPr>
        <w:tabs>
          <w:tab w:val="left" w:pos="2544"/>
        </w:tabs>
        <w:spacing w:before="1"/>
        <w:ind w:right="0" w:hanging="631"/>
        <w:rPr>
          <w:sz w:val="21"/>
        </w:rPr>
      </w:pPr>
      <w:r>
        <w:rPr>
          <w:sz w:val="21"/>
        </w:rPr>
        <w:t>Qualificação Técnica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69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Comprovação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aptidão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fornecimento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bens</w:t>
      </w:r>
      <w:r>
        <w:rPr>
          <w:spacing w:val="1"/>
          <w:sz w:val="21"/>
        </w:rPr>
        <w:t xml:space="preserve"> </w:t>
      </w:r>
      <w:r>
        <w:rPr>
          <w:sz w:val="21"/>
        </w:rPr>
        <w:t>similares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complexidade</w:t>
      </w:r>
      <w:r>
        <w:rPr>
          <w:spacing w:val="46"/>
          <w:sz w:val="21"/>
        </w:rPr>
        <w:t xml:space="preserve"> </w:t>
      </w:r>
      <w:r>
        <w:rPr>
          <w:sz w:val="21"/>
        </w:rPr>
        <w:t>tecnológica</w:t>
      </w:r>
      <w:r>
        <w:rPr>
          <w:spacing w:val="46"/>
          <w:sz w:val="21"/>
        </w:rPr>
        <w:t xml:space="preserve"> </w:t>
      </w:r>
      <w:r>
        <w:rPr>
          <w:sz w:val="21"/>
        </w:rPr>
        <w:t>e</w:t>
      </w:r>
      <w:r>
        <w:rPr>
          <w:spacing w:val="47"/>
          <w:sz w:val="21"/>
        </w:rPr>
        <w:t xml:space="preserve"> </w:t>
      </w:r>
      <w:r>
        <w:rPr>
          <w:sz w:val="21"/>
        </w:rPr>
        <w:t>operacional</w:t>
      </w:r>
      <w:r>
        <w:rPr>
          <w:spacing w:val="46"/>
          <w:sz w:val="21"/>
        </w:rPr>
        <w:t xml:space="preserve"> </w:t>
      </w:r>
      <w:r>
        <w:rPr>
          <w:sz w:val="21"/>
        </w:rPr>
        <w:t>equivalente</w:t>
      </w:r>
      <w:r>
        <w:rPr>
          <w:spacing w:val="47"/>
          <w:sz w:val="21"/>
        </w:rPr>
        <w:t xml:space="preserve"> </w:t>
      </w:r>
      <w:r>
        <w:rPr>
          <w:sz w:val="21"/>
        </w:rPr>
        <w:t>ou</w:t>
      </w:r>
      <w:r>
        <w:rPr>
          <w:spacing w:val="46"/>
          <w:sz w:val="21"/>
        </w:rPr>
        <w:t xml:space="preserve"> </w:t>
      </w:r>
      <w:r>
        <w:rPr>
          <w:sz w:val="21"/>
        </w:rPr>
        <w:t>superior</w:t>
      </w:r>
      <w:r>
        <w:rPr>
          <w:spacing w:val="47"/>
          <w:sz w:val="21"/>
        </w:rPr>
        <w:t xml:space="preserve"> </w:t>
      </w:r>
      <w:r>
        <w:rPr>
          <w:sz w:val="21"/>
        </w:rPr>
        <w:t>com</w:t>
      </w:r>
      <w:r>
        <w:rPr>
          <w:spacing w:val="46"/>
          <w:sz w:val="21"/>
        </w:rPr>
        <w:t xml:space="preserve"> </w:t>
      </w:r>
      <w:r>
        <w:rPr>
          <w:sz w:val="21"/>
        </w:rPr>
        <w:t>o</w:t>
      </w:r>
      <w:r>
        <w:rPr>
          <w:spacing w:val="47"/>
          <w:sz w:val="21"/>
        </w:rPr>
        <w:t xml:space="preserve"> </w:t>
      </w:r>
      <w:r>
        <w:rPr>
          <w:sz w:val="21"/>
        </w:rPr>
        <w:t>objeto</w:t>
      </w:r>
      <w:r>
        <w:rPr>
          <w:spacing w:val="-50"/>
          <w:sz w:val="21"/>
        </w:rPr>
        <w:t xml:space="preserve"> </w:t>
      </w:r>
      <w:r>
        <w:rPr>
          <w:sz w:val="21"/>
        </w:rPr>
        <w:t>desta</w:t>
      </w:r>
      <w:r>
        <w:rPr>
          <w:spacing w:val="1"/>
          <w:sz w:val="21"/>
        </w:rPr>
        <w:t xml:space="preserve"> </w:t>
      </w:r>
      <w:r>
        <w:rPr>
          <w:sz w:val="21"/>
        </w:rPr>
        <w:t>contratação,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com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item</w:t>
      </w:r>
      <w:r>
        <w:rPr>
          <w:spacing w:val="1"/>
          <w:sz w:val="21"/>
        </w:rPr>
        <w:t xml:space="preserve"> </w:t>
      </w:r>
      <w:r>
        <w:rPr>
          <w:sz w:val="21"/>
        </w:rPr>
        <w:t>pertinente,</w:t>
      </w:r>
      <w:r>
        <w:rPr>
          <w:spacing w:val="1"/>
          <w:sz w:val="21"/>
        </w:rPr>
        <w:t xml:space="preserve"> </w:t>
      </w:r>
      <w:r>
        <w:rPr>
          <w:sz w:val="21"/>
        </w:rPr>
        <w:t>por</w:t>
      </w:r>
      <w:r>
        <w:rPr>
          <w:spacing w:val="1"/>
          <w:sz w:val="21"/>
        </w:rPr>
        <w:t xml:space="preserve"> </w:t>
      </w:r>
      <w:r>
        <w:rPr>
          <w:sz w:val="21"/>
        </w:rPr>
        <w:t>meio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52"/>
          <w:sz w:val="21"/>
        </w:rPr>
        <w:t xml:space="preserve"> </w:t>
      </w:r>
      <w:r>
        <w:rPr>
          <w:sz w:val="21"/>
        </w:rPr>
        <w:t>apresentação</w:t>
      </w:r>
      <w:r>
        <w:rPr>
          <w:spacing w:val="53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certidões ou atestados, </w:t>
      </w:r>
      <w:proofErr w:type="gramStart"/>
      <w:r>
        <w:rPr>
          <w:sz w:val="21"/>
        </w:rPr>
        <w:t>por pessoas jurídicas de direito público ou privado, ou</w:t>
      </w:r>
      <w:r>
        <w:rPr>
          <w:spacing w:val="1"/>
          <w:sz w:val="21"/>
        </w:rPr>
        <w:t xml:space="preserve"> </w:t>
      </w:r>
      <w:r>
        <w:rPr>
          <w:sz w:val="21"/>
        </w:rPr>
        <w:t>regularmente emitido(s) pelo conselho profissional competente</w:t>
      </w:r>
      <w:proofErr w:type="gramEnd"/>
      <w:r>
        <w:rPr>
          <w:sz w:val="21"/>
        </w:rPr>
        <w:t>, quando for o caso.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64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Será</w:t>
      </w:r>
      <w:r>
        <w:rPr>
          <w:spacing w:val="1"/>
          <w:sz w:val="21"/>
        </w:rPr>
        <w:t xml:space="preserve"> </w:t>
      </w:r>
      <w:r>
        <w:rPr>
          <w:sz w:val="21"/>
        </w:rPr>
        <w:t>admitida,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fins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comprovação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quantitativo</w:t>
      </w:r>
      <w:r>
        <w:rPr>
          <w:spacing w:val="1"/>
          <w:sz w:val="21"/>
        </w:rPr>
        <w:t xml:space="preserve"> </w:t>
      </w:r>
      <w:r>
        <w:rPr>
          <w:sz w:val="21"/>
        </w:rPr>
        <w:t>mínimo,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-50"/>
          <w:sz w:val="21"/>
        </w:rPr>
        <w:t xml:space="preserve"> </w:t>
      </w:r>
      <w:r>
        <w:rPr>
          <w:sz w:val="21"/>
        </w:rPr>
        <w:t>apresentação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somatório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diferentes</w:t>
      </w:r>
      <w:r>
        <w:rPr>
          <w:spacing w:val="1"/>
          <w:sz w:val="21"/>
        </w:rPr>
        <w:t xml:space="preserve"> </w:t>
      </w:r>
      <w:r>
        <w:rPr>
          <w:sz w:val="21"/>
        </w:rPr>
        <w:t>atestados</w:t>
      </w:r>
      <w:r>
        <w:rPr>
          <w:spacing w:val="1"/>
          <w:sz w:val="21"/>
        </w:rPr>
        <w:t xml:space="preserve"> </w:t>
      </w:r>
      <w:r>
        <w:rPr>
          <w:sz w:val="21"/>
        </w:rPr>
        <w:t>executados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forma</w:t>
      </w:r>
      <w:r>
        <w:rPr>
          <w:spacing w:val="-50"/>
          <w:sz w:val="21"/>
        </w:rPr>
        <w:t xml:space="preserve"> </w:t>
      </w:r>
      <w:r>
        <w:rPr>
          <w:sz w:val="21"/>
        </w:rPr>
        <w:t>concomitante.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32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Os</w:t>
      </w:r>
      <w:r>
        <w:rPr>
          <w:spacing w:val="23"/>
          <w:sz w:val="21"/>
        </w:rPr>
        <w:t xml:space="preserve"> </w:t>
      </w:r>
      <w:r>
        <w:rPr>
          <w:sz w:val="21"/>
        </w:rPr>
        <w:t>atestados</w:t>
      </w:r>
      <w:r>
        <w:rPr>
          <w:spacing w:val="23"/>
          <w:sz w:val="21"/>
        </w:rPr>
        <w:t xml:space="preserve"> </w:t>
      </w:r>
      <w:r>
        <w:rPr>
          <w:sz w:val="21"/>
        </w:rPr>
        <w:t>de</w:t>
      </w:r>
      <w:r>
        <w:rPr>
          <w:spacing w:val="23"/>
          <w:sz w:val="21"/>
        </w:rPr>
        <w:t xml:space="preserve"> </w:t>
      </w:r>
      <w:r>
        <w:rPr>
          <w:sz w:val="21"/>
        </w:rPr>
        <w:t>capacidade</w:t>
      </w:r>
      <w:r>
        <w:rPr>
          <w:spacing w:val="23"/>
          <w:sz w:val="21"/>
        </w:rPr>
        <w:t xml:space="preserve"> </w:t>
      </w:r>
      <w:r>
        <w:rPr>
          <w:sz w:val="21"/>
        </w:rPr>
        <w:t>técnica</w:t>
      </w:r>
      <w:r>
        <w:rPr>
          <w:spacing w:val="23"/>
          <w:sz w:val="21"/>
        </w:rPr>
        <w:t xml:space="preserve"> </w:t>
      </w:r>
      <w:r>
        <w:rPr>
          <w:sz w:val="21"/>
        </w:rPr>
        <w:t>poderão</w:t>
      </w:r>
      <w:r>
        <w:rPr>
          <w:spacing w:val="23"/>
          <w:sz w:val="21"/>
        </w:rPr>
        <w:t xml:space="preserve"> </w:t>
      </w:r>
      <w:r>
        <w:rPr>
          <w:sz w:val="21"/>
        </w:rPr>
        <w:t>ser</w:t>
      </w:r>
      <w:r>
        <w:rPr>
          <w:spacing w:val="23"/>
          <w:sz w:val="21"/>
        </w:rPr>
        <w:t xml:space="preserve"> </w:t>
      </w:r>
      <w:r>
        <w:rPr>
          <w:sz w:val="21"/>
        </w:rPr>
        <w:t>apresentados</w:t>
      </w:r>
      <w:r>
        <w:rPr>
          <w:spacing w:val="23"/>
          <w:sz w:val="21"/>
        </w:rPr>
        <w:t xml:space="preserve"> </w:t>
      </w:r>
      <w:r>
        <w:rPr>
          <w:sz w:val="21"/>
        </w:rPr>
        <w:t>em</w:t>
      </w:r>
      <w:r>
        <w:rPr>
          <w:spacing w:val="23"/>
          <w:sz w:val="21"/>
        </w:rPr>
        <w:t xml:space="preserve"> </w:t>
      </w:r>
      <w:r>
        <w:rPr>
          <w:sz w:val="21"/>
        </w:rPr>
        <w:t>nome</w:t>
      </w:r>
      <w:r>
        <w:rPr>
          <w:spacing w:val="-51"/>
          <w:sz w:val="21"/>
        </w:rPr>
        <w:t xml:space="preserve"> </w:t>
      </w:r>
      <w:r>
        <w:rPr>
          <w:sz w:val="21"/>
        </w:rPr>
        <w:t>da matriz ou da filial do fornecedor.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409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fornecedor</w:t>
      </w:r>
      <w:r>
        <w:rPr>
          <w:spacing w:val="1"/>
          <w:sz w:val="21"/>
        </w:rPr>
        <w:t xml:space="preserve"> </w:t>
      </w:r>
      <w:r>
        <w:rPr>
          <w:sz w:val="21"/>
        </w:rPr>
        <w:t>disponibilizará</w:t>
      </w:r>
      <w:r>
        <w:rPr>
          <w:spacing w:val="1"/>
          <w:sz w:val="21"/>
        </w:rPr>
        <w:t xml:space="preserve"> </w:t>
      </w:r>
      <w:r>
        <w:rPr>
          <w:sz w:val="21"/>
        </w:rPr>
        <w:t>todas</w:t>
      </w:r>
      <w:r>
        <w:rPr>
          <w:spacing w:val="1"/>
          <w:sz w:val="21"/>
        </w:rPr>
        <w:t xml:space="preserve"> </w:t>
      </w:r>
      <w:r>
        <w:rPr>
          <w:sz w:val="21"/>
        </w:rPr>
        <w:t>as</w:t>
      </w:r>
      <w:r>
        <w:rPr>
          <w:spacing w:val="1"/>
          <w:sz w:val="21"/>
        </w:rPr>
        <w:t xml:space="preserve"> </w:t>
      </w:r>
      <w:r>
        <w:rPr>
          <w:sz w:val="21"/>
        </w:rPr>
        <w:t>informações</w:t>
      </w:r>
      <w:r>
        <w:rPr>
          <w:spacing w:val="1"/>
          <w:sz w:val="21"/>
        </w:rPr>
        <w:t xml:space="preserve"> </w:t>
      </w:r>
      <w:r>
        <w:rPr>
          <w:sz w:val="21"/>
        </w:rPr>
        <w:t>necessárias</w:t>
      </w:r>
      <w:r>
        <w:rPr>
          <w:spacing w:val="1"/>
          <w:sz w:val="21"/>
        </w:rPr>
        <w:t xml:space="preserve"> </w:t>
      </w:r>
      <w:r>
        <w:rPr>
          <w:sz w:val="21"/>
        </w:rPr>
        <w:t>à</w:t>
      </w:r>
      <w:r>
        <w:rPr>
          <w:spacing w:val="1"/>
          <w:sz w:val="21"/>
        </w:rPr>
        <w:t xml:space="preserve"> </w:t>
      </w:r>
      <w:r>
        <w:rPr>
          <w:sz w:val="21"/>
        </w:rPr>
        <w:t>comprovação da legitimidade dos atestados, apresentando, quando solicitado pela</w:t>
      </w:r>
      <w:r>
        <w:rPr>
          <w:spacing w:val="1"/>
          <w:sz w:val="21"/>
        </w:rPr>
        <w:t xml:space="preserve"> </w:t>
      </w:r>
      <w:r>
        <w:rPr>
          <w:sz w:val="21"/>
        </w:rPr>
        <w:t>Administração, cópia do contrato que deu suporte à contratação, endereço atual da</w:t>
      </w:r>
      <w:r>
        <w:rPr>
          <w:spacing w:val="1"/>
          <w:sz w:val="21"/>
        </w:rPr>
        <w:t xml:space="preserve"> </w:t>
      </w:r>
      <w:r>
        <w:rPr>
          <w:sz w:val="21"/>
        </w:rPr>
        <w:t>contratante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local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foi</w:t>
      </w:r>
      <w:r>
        <w:rPr>
          <w:spacing w:val="1"/>
          <w:sz w:val="21"/>
        </w:rPr>
        <w:t xml:space="preserve"> </w:t>
      </w:r>
      <w:r>
        <w:rPr>
          <w:sz w:val="21"/>
        </w:rPr>
        <w:t>executado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objeto</w:t>
      </w:r>
      <w:r>
        <w:rPr>
          <w:spacing w:val="1"/>
          <w:sz w:val="21"/>
        </w:rPr>
        <w:t xml:space="preserve"> </w:t>
      </w:r>
      <w:r>
        <w:rPr>
          <w:sz w:val="21"/>
        </w:rPr>
        <w:t>contratado,</w:t>
      </w:r>
      <w:r>
        <w:rPr>
          <w:spacing w:val="1"/>
          <w:sz w:val="21"/>
        </w:rPr>
        <w:t xml:space="preserve"> </w:t>
      </w:r>
      <w:r>
        <w:rPr>
          <w:sz w:val="21"/>
        </w:rPr>
        <w:t>dentre</w:t>
      </w:r>
      <w:r>
        <w:rPr>
          <w:spacing w:val="1"/>
          <w:sz w:val="21"/>
        </w:rPr>
        <w:t xml:space="preserve"> </w:t>
      </w:r>
      <w:r>
        <w:rPr>
          <w:sz w:val="21"/>
        </w:rPr>
        <w:t>outros</w:t>
      </w:r>
      <w:r>
        <w:rPr>
          <w:spacing w:val="1"/>
          <w:sz w:val="21"/>
        </w:rPr>
        <w:t xml:space="preserve"> </w:t>
      </w:r>
      <w:r>
        <w:rPr>
          <w:sz w:val="21"/>
        </w:rPr>
        <w:t>documentos.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4"/>
          <w:numId w:val="3"/>
        </w:numPr>
        <w:tabs>
          <w:tab w:val="left" w:pos="3345"/>
        </w:tabs>
        <w:spacing w:line="268" w:lineRule="auto"/>
        <w:ind w:left="2513" w:firstLine="0"/>
        <w:jc w:val="both"/>
        <w:rPr>
          <w:sz w:val="21"/>
        </w:rPr>
      </w:pPr>
      <w:r>
        <w:rPr>
          <w:sz w:val="21"/>
        </w:rPr>
        <w:t>Caso admitida a participação de cooperativas, será exigida a seguinte</w:t>
      </w:r>
      <w:r>
        <w:rPr>
          <w:spacing w:val="1"/>
          <w:sz w:val="21"/>
        </w:rPr>
        <w:t xml:space="preserve"> </w:t>
      </w:r>
      <w:r>
        <w:rPr>
          <w:sz w:val="21"/>
        </w:rPr>
        <w:t>documentação complementar: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5"/>
          <w:numId w:val="3"/>
        </w:numPr>
        <w:tabs>
          <w:tab w:val="left" w:pos="4088"/>
        </w:tabs>
        <w:spacing w:line="268" w:lineRule="auto"/>
        <w:ind w:firstLine="0"/>
        <w:jc w:val="both"/>
        <w:rPr>
          <w:sz w:val="21"/>
        </w:rPr>
      </w:pPr>
      <w:r>
        <w:rPr>
          <w:sz w:val="21"/>
        </w:rPr>
        <w:t>A relação dos cooperados que atendem aos requisitos técnicos</w:t>
      </w:r>
      <w:r>
        <w:rPr>
          <w:spacing w:val="1"/>
          <w:sz w:val="21"/>
        </w:rPr>
        <w:t xml:space="preserve"> </w:t>
      </w:r>
      <w:r>
        <w:rPr>
          <w:sz w:val="21"/>
        </w:rPr>
        <w:t>exigidos para a contratação e que executarão o contrato, com as respectivas</w:t>
      </w:r>
      <w:r>
        <w:rPr>
          <w:spacing w:val="1"/>
          <w:sz w:val="21"/>
        </w:rPr>
        <w:t xml:space="preserve"> </w:t>
      </w:r>
      <w:r>
        <w:rPr>
          <w:sz w:val="21"/>
        </w:rPr>
        <w:t>atas de inscrição e a</w:t>
      </w:r>
      <w:r>
        <w:rPr>
          <w:sz w:val="21"/>
        </w:rPr>
        <w:t xml:space="preserve"> comprovação de que </w:t>
      </w:r>
      <w:proofErr w:type="gramStart"/>
      <w:r>
        <w:rPr>
          <w:sz w:val="21"/>
        </w:rPr>
        <w:t>estão</w:t>
      </w:r>
      <w:proofErr w:type="gramEnd"/>
      <w:r>
        <w:rPr>
          <w:sz w:val="21"/>
        </w:rPr>
        <w:t xml:space="preserve"> domiciliados na localidade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da sede da cooperativa, respeitado o disposto nos arts. </w:t>
      </w:r>
      <w:proofErr w:type="gramStart"/>
      <w:r>
        <w:rPr>
          <w:sz w:val="21"/>
        </w:rPr>
        <w:t>4º, inciso</w:t>
      </w:r>
      <w:proofErr w:type="gramEnd"/>
      <w:r>
        <w:rPr>
          <w:sz w:val="21"/>
        </w:rPr>
        <w:t xml:space="preserve"> XI, 21,</w:t>
      </w:r>
      <w:r>
        <w:rPr>
          <w:spacing w:val="1"/>
          <w:sz w:val="21"/>
        </w:rPr>
        <w:t xml:space="preserve"> </w:t>
      </w:r>
      <w:r>
        <w:rPr>
          <w:sz w:val="21"/>
        </w:rPr>
        <w:t>inciso I e 42, §§2º a 6º da Lei n. 5.764, de 1971;</w:t>
      </w:r>
    </w:p>
    <w:p w:rsidR="009B3AAF" w:rsidRDefault="009B3AAF">
      <w:pPr>
        <w:pStyle w:val="Corpodetexto"/>
        <w:spacing w:before="4"/>
        <w:rPr>
          <w:sz w:val="17"/>
        </w:rPr>
      </w:pPr>
    </w:p>
    <w:p w:rsidR="009B3AAF" w:rsidRDefault="00890035">
      <w:pPr>
        <w:pStyle w:val="PargrafodaLista"/>
        <w:numPr>
          <w:ilvl w:val="5"/>
          <w:numId w:val="3"/>
        </w:numPr>
        <w:tabs>
          <w:tab w:val="left" w:pos="4152"/>
        </w:tabs>
        <w:spacing w:before="1" w:line="268" w:lineRule="auto"/>
        <w:ind w:firstLine="0"/>
        <w:jc w:val="both"/>
        <w:rPr>
          <w:sz w:val="21"/>
        </w:rPr>
      </w:pP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declaração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regularidade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situação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contribuinte</w:t>
      </w:r>
      <w:r>
        <w:rPr>
          <w:spacing w:val="1"/>
          <w:sz w:val="21"/>
        </w:rPr>
        <w:t xml:space="preserve"> </w:t>
      </w:r>
      <w:r>
        <w:rPr>
          <w:sz w:val="21"/>
        </w:rPr>
        <w:t>individual – DRSCI,</w:t>
      </w:r>
      <w:r>
        <w:rPr>
          <w:sz w:val="21"/>
        </w:rPr>
        <w:t xml:space="preserve"> para cada um dos cooperados indicados;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5"/>
          <w:numId w:val="3"/>
        </w:numPr>
        <w:tabs>
          <w:tab w:val="left" w:pos="4107"/>
        </w:tabs>
        <w:spacing w:line="268" w:lineRule="auto"/>
        <w:ind w:firstLine="0"/>
        <w:jc w:val="both"/>
        <w:rPr>
          <w:sz w:val="21"/>
        </w:rPr>
      </w:pPr>
      <w:r>
        <w:rPr>
          <w:sz w:val="21"/>
        </w:rPr>
        <w:t>A comprovação do capital social proporcional ao número de</w:t>
      </w:r>
      <w:r>
        <w:rPr>
          <w:spacing w:val="1"/>
          <w:sz w:val="21"/>
        </w:rPr>
        <w:t xml:space="preserve"> </w:t>
      </w:r>
      <w:r>
        <w:rPr>
          <w:sz w:val="21"/>
        </w:rPr>
        <w:t>cooperados necessários à prestação do serviço;</w:t>
      </w:r>
    </w:p>
    <w:p w:rsidR="009B3AAF" w:rsidRDefault="009B3AAF">
      <w:pPr>
        <w:pStyle w:val="Corpodetexto"/>
        <w:spacing w:before="5"/>
        <w:rPr>
          <w:sz w:val="17"/>
        </w:rPr>
      </w:pPr>
    </w:p>
    <w:p w:rsidR="009B3AAF" w:rsidRDefault="00890035">
      <w:pPr>
        <w:pStyle w:val="PargrafodaLista"/>
        <w:numPr>
          <w:ilvl w:val="5"/>
          <w:numId w:val="3"/>
        </w:numPr>
        <w:tabs>
          <w:tab w:val="left" w:pos="4059"/>
        </w:tabs>
        <w:ind w:left="4059" w:right="0" w:hanging="945"/>
        <w:jc w:val="both"/>
        <w:rPr>
          <w:sz w:val="21"/>
        </w:rPr>
      </w:pPr>
      <w:r>
        <w:rPr>
          <w:sz w:val="21"/>
        </w:rPr>
        <w:t>O registro previsto na Lei n. 5.764, de 1971, art. 107;</w:t>
      </w: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PargrafodaLista"/>
        <w:numPr>
          <w:ilvl w:val="5"/>
          <w:numId w:val="3"/>
        </w:numPr>
        <w:tabs>
          <w:tab w:val="left" w:pos="4075"/>
        </w:tabs>
        <w:spacing w:line="268" w:lineRule="auto"/>
        <w:ind w:firstLine="0"/>
        <w:jc w:val="both"/>
        <w:rPr>
          <w:sz w:val="21"/>
        </w:rPr>
      </w:pPr>
      <w:r>
        <w:rPr>
          <w:sz w:val="21"/>
        </w:rPr>
        <w:t>A comprovação de integração das respectivas quotas-partes por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parte dos cooperados que executarão o contrato; </w:t>
      </w:r>
      <w:proofErr w:type="gramStart"/>
      <w:r>
        <w:rPr>
          <w:sz w:val="21"/>
        </w:rPr>
        <w:t>e</w:t>
      </w:r>
      <w:proofErr w:type="gramEnd"/>
    </w:p>
    <w:p w:rsidR="009B3AAF" w:rsidRDefault="009B3AAF">
      <w:pPr>
        <w:pStyle w:val="Corpodetexto"/>
        <w:spacing w:before="6"/>
        <w:rPr>
          <w:sz w:val="17"/>
        </w:rPr>
      </w:pPr>
    </w:p>
    <w:p w:rsidR="009B3AAF" w:rsidRDefault="00890035">
      <w:pPr>
        <w:pStyle w:val="PargrafodaLista"/>
        <w:numPr>
          <w:ilvl w:val="5"/>
          <w:numId w:val="3"/>
        </w:numPr>
        <w:tabs>
          <w:tab w:val="left" w:pos="4090"/>
        </w:tabs>
        <w:spacing w:line="268" w:lineRule="auto"/>
        <w:ind w:right="112" w:firstLine="0"/>
        <w:jc w:val="both"/>
        <w:rPr>
          <w:sz w:val="21"/>
        </w:rPr>
      </w:pPr>
      <w:r>
        <w:rPr>
          <w:sz w:val="21"/>
        </w:rPr>
        <w:t>Os seguintes documentos para a comprovação da regularidade</w:t>
      </w:r>
      <w:r>
        <w:rPr>
          <w:spacing w:val="1"/>
          <w:sz w:val="21"/>
        </w:rPr>
        <w:t xml:space="preserve"> </w:t>
      </w:r>
      <w:r>
        <w:rPr>
          <w:sz w:val="21"/>
        </w:rPr>
        <w:t>jurídica da cooperativa: a) ata de fundação; b) estatuto social com a ata da</w:t>
      </w:r>
      <w:r>
        <w:rPr>
          <w:spacing w:val="1"/>
          <w:sz w:val="21"/>
        </w:rPr>
        <w:t xml:space="preserve"> </w:t>
      </w:r>
      <w:r>
        <w:rPr>
          <w:sz w:val="21"/>
        </w:rPr>
        <w:t>assembl</w:t>
      </w:r>
      <w:r>
        <w:rPr>
          <w:sz w:val="21"/>
        </w:rPr>
        <w:t>eia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aprovou;</w:t>
      </w:r>
      <w:r>
        <w:rPr>
          <w:spacing w:val="1"/>
          <w:sz w:val="21"/>
        </w:rPr>
        <w:t xml:space="preserve"> </w:t>
      </w:r>
      <w:r>
        <w:rPr>
          <w:sz w:val="21"/>
        </w:rPr>
        <w:t>c)</w:t>
      </w:r>
      <w:r>
        <w:rPr>
          <w:spacing w:val="1"/>
          <w:sz w:val="21"/>
        </w:rPr>
        <w:t xml:space="preserve"> </w:t>
      </w:r>
      <w:r>
        <w:rPr>
          <w:sz w:val="21"/>
        </w:rPr>
        <w:t>regimento</w:t>
      </w:r>
      <w:r>
        <w:rPr>
          <w:spacing w:val="1"/>
          <w:sz w:val="21"/>
        </w:rPr>
        <w:t xml:space="preserve"> </w:t>
      </w:r>
      <w:r>
        <w:rPr>
          <w:sz w:val="21"/>
        </w:rPr>
        <w:t>dos</w:t>
      </w:r>
      <w:r>
        <w:rPr>
          <w:spacing w:val="1"/>
          <w:sz w:val="21"/>
        </w:rPr>
        <w:t xml:space="preserve"> </w:t>
      </w:r>
      <w:r>
        <w:rPr>
          <w:sz w:val="21"/>
        </w:rPr>
        <w:t>fundos</w:t>
      </w:r>
      <w:r>
        <w:rPr>
          <w:spacing w:val="1"/>
          <w:sz w:val="21"/>
        </w:rPr>
        <w:t xml:space="preserve"> </w:t>
      </w:r>
      <w:r>
        <w:rPr>
          <w:sz w:val="21"/>
        </w:rPr>
        <w:t>instituídos</w:t>
      </w:r>
      <w:r>
        <w:rPr>
          <w:spacing w:val="1"/>
          <w:sz w:val="21"/>
        </w:rPr>
        <w:t xml:space="preserve"> </w:t>
      </w:r>
      <w:r>
        <w:rPr>
          <w:sz w:val="21"/>
        </w:rPr>
        <w:t>pelos</w:t>
      </w:r>
      <w:r>
        <w:rPr>
          <w:spacing w:val="1"/>
          <w:sz w:val="21"/>
        </w:rPr>
        <w:t xml:space="preserve"> </w:t>
      </w:r>
      <w:r>
        <w:rPr>
          <w:sz w:val="21"/>
        </w:rPr>
        <w:t>cooperados, com a ata da assembleia; d) editais de convocação das três</w:t>
      </w:r>
      <w:r>
        <w:rPr>
          <w:spacing w:val="1"/>
          <w:sz w:val="21"/>
        </w:rPr>
        <w:t xml:space="preserve"> </w:t>
      </w:r>
      <w:r>
        <w:rPr>
          <w:sz w:val="21"/>
        </w:rPr>
        <w:t>últimas assembleias gerais extraordinárias; e) três registros de presença dos</w:t>
      </w:r>
      <w:r>
        <w:rPr>
          <w:spacing w:val="1"/>
          <w:sz w:val="21"/>
        </w:rPr>
        <w:t xml:space="preserve"> </w:t>
      </w:r>
      <w:r>
        <w:rPr>
          <w:sz w:val="21"/>
        </w:rPr>
        <w:t>cooperados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executarão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contrato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assembleias</w:t>
      </w:r>
      <w:r>
        <w:rPr>
          <w:spacing w:val="1"/>
          <w:sz w:val="21"/>
        </w:rPr>
        <w:t xml:space="preserve"> </w:t>
      </w:r>
      <w:r>
        <w:rPr>
          <w:sz w:val="21"/>
        </w:rPr>
        <w:t>gerais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52"/>
          <w:sz w:val="21"/>
        </w:rPr>
        <w:t xml:space="preserve"> </w:t>
      </w:r>
      <w:r>
        <w:rPr>
          <w:sz w:val="21"/>
        </w:rPr>
        <w:t>nas</w:t>
      </w:r>
      <w:r>
        <w:rPr>
          <w:spacing w:val="1"/>
          <w:sz w:val="21"/>
        </w:rPr>
        <w:t xml:space="preserve"> </w:t>
      </w:r>
      <w:r>
        <w:rPr>
          <w:sz w:val="21"/>
        </w:rPr>
        <w:t>reuniões seccionais; e f) ata da sessão que os cooperados autorizaram a</w:t>
      </w:r>
      <w:r>
        <w:rPr>
          <w:spacing w:val="1"/>
          <w:sz w:val="21"/>
        </w:rPr>
        <w:t xml:space="preserve"> </w:t>
      </w:r>
      <w:r>
        <w:rPr>
          <w:sz w:val="21"/>
        </w:rPr>
        <w:t>cooperativa a contratar o objeto da licitação;</w:t>
      </w:r>
    </w:p>
    <w:p w:rsidR="009B3AAF" w:rsidRDefault="009B3AAF">
      <w:pPr>
        <w:pStyle w:val="Corpodetexto"/>
        <w:spacing w:before="2"/>
        <w:rPr>
          <w:sz w:val="17"/>
        </w:rPr>
      </w:pPr>
    </w:p>
    <w:p w:rsidR="009B3AAF" w:rsidRDefault="00890035">
      <w:pPr>
        <w:pStyle w:val="PargrafodaLista"/>
        <w:numPr>
          <w:ilvl w:val="5"/>
          <w:numId w:val="3"/>
        </w:numPr>
        <w:tabs>
          <w:tab w:val="left" w:pos="4071"/>
        </w:tabs>
        <w:spacing w:before="1" w:line="268" w:lineRule="auto"/>
        <w:ind w:firstLine="0"/>
        <w:jc w:val="both"/>
        <w:rPr>
          <w:sz w:val="21"/>
        </w:rPr>
      </w:pPr>
      <w:r>
        <w:rPr>
          <w:sz w:val="21"/>
        </w:rPr>
        <w:t>A última auditoria contábil-financeira da cooperativa, conforme</w:t>
      </w:r>
      <w:r>
        <w:rPr>
          <w:spacing w:val="1"/>
          <w:sz w:val="21"/>
        </w:rPr>
        <w:t xml:space="preserve"> </w:t>
      </w:r>
      <w:r>
        <w:rPr>
          <w:sz w:val="21"/>
        </w:rPr>
        <w:t>dispõe o art. 112 da Lei n. 5.764, de 1971, ou</w:t>
      </w:r>
      <w:r>
        <w:rPr>
          <w:sz w:val="21"/>
        </w:rPr>
        <w:t xml:space="preserve"> uma declaração, sob as penas</w:t>
      </w:r>
      <w:r>
        <w:rPr>
          <w:spacing w:val="1"/>
          <w:sz w:val="21"/>
        </w:rPr>
        <w:t xml:space="preserve"> </w:t>
      </w:r>
      <w:r>
        <w:rPr>
          <w:sz w:val="21"/>
        </w:rPr>
        <w:t>da lei, de que tal auditoria não foi exigida pelo órgão fiscalizador.</w:t>
      </w:r>
    </w:p>
    <w:p w:rsidR="009B3AAF" w:rsidRDefault="009B3AAF">
      <w:pPr>
        <w:spacing w:line="268" w:lineRule="auto"/>
        <w:jc w:val="both"/>
        <w:rPr>
          <w:sz w:val="21"/>
        </w:rPr>
        <w:sectPr w:rsidR="009B3AAF">
          <w:pgSz w:w="11910" w:h="16840"/>
          <w:pgMar w:top="1040" w:right="1140" w:bottom="780" w:left="1140" w:header="469" w:footer="588" w:gutter="0"/>
          <w:cols w:space="720"/>
        </w:sectPr>
      </w:pPr>
    </w:p>
    <w:p w:rsidR="009B3AAF" w:rsidRDefault="009B3AAF">
      <w:pPr>
        <w:pStyle w:val="Corpodetexto"/>
        <w:rPr>
          <w:sz w:val="20"/>
        </w:rPr>
      </w:pPr>
    </w:p>
    <w:p w:rsidR="009B3AAF" w:rsidRDefault="009B3AAF">
      <w:pPr>
        <w:pStyle w:val="Corpodetexto"/>
        <w:rPr>
          <w:sz w:val="20"/>
        </w:rPr>
      </w:pPr>
    </w:p>
    <w:p w:rsidR="009B3AAF" w:rsidRDefault="00890035">
      <w:pPr>
        <w:pStyle w:val="Ttulo1"/>
        <w:numPr>
          <w:ilvl w:val="0"/>
          <w:numId w:val="15"/>
        </w:numPr>
        <w:tabs>
          <w:tab w:val="left" w:pos="384"/>
        </w:tabs>
        <w:spacing w:before="218"/>
      </w:pPr>
      <w:bookmarkStart w:id="13" w:name="9._Estimativas_do_Valor_da_Contratação"/>
      <w:bookmarkEnd w:id="13"/>
      <w:r>
        <w:t>Estimativas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Contratação</w:t>
      </w:r>
    </w:p>
    <w:p w:rsidR="009B3AAF" w:rsidRDefault="00890035">
      <w:pPr>
        <w:spacing w:before="239"/>
        <w:ind w:left="114"/>
        <w:rPr>
          <w:sz w:val="18"/>
        </w:rPr>
      </w:pPr>
      <w:r>
        <w:rPr>
          <w:b/>
          <w:sz w:val="18"/>
        </w:rPr>
        <w:t>Valor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(R$):</w:t>
      </w:r>
      <w:r>
        <w:rPr>
          <w:b/>
          <w:spacing w:val="-1"/>
          <w:sz w:val="18"/>
        </w:rPr>
        <w:t xml:space="preserve"> </w:t>
      </w:r>
      <w:r>
        <w:rPr>
          <w:sz w:val="18"/>
        </w:rPr>
        <w:t>4.577.253,63</w:t>
      </w:r>
    </w:p>
    <w:p w:rsidR="009B3AAF" w:rsidRDefault="009B3AAF">
      <w:pPr>
        <w:pStyle w:val="Corpodetexto"/>
        <w:spacing w:before="9"/>
        <w:rPr>
          <w:sz w:val="19"/>
        </w:rPr>
      </w:pPr>
    </w:p>
    <w:p w:rsidR="009B3AAF" w:rsidRDefault="00890035">
      <w:pPr>
        <w:pStyle w:val="Ttulo2"/>
        <w:numPr>
          <w:ilvl w:val="0"/>
          <w:numId w:val="1"/>
        </w:numPr>
        <w:tabs>
          <w:tab w:val="left" w:pos="324"/>
        </w:tabs>
        <w:spacing w:before="1"/>
      </w:pPr>
      <w:r>
        <w:t>ESTIMATIVAS DO VALOR DA CONTRATAÇÃO</w:t>
      </w:r>
    </w:p>
    <w:p w:rsidR="009B3AAF" w:rsidRDefault="009B3AAF">
      <w:pPr>
        <w:pStyle w:val="Corpodetexto"/>
        <w:spacing w:before="1"/>
        <w:rPr>
          <w:b/>
          <w:sz w:val="12"/>
        </w:rPr>
      </w:pPr>
    </w:p>
    <w:p w:rsidR="009B3AAF" w:rsidRDefault="00890035">
      <w:pPr>
        <w:pStyle w:val="PargrafodaLista"/>
        <w:numPr>
          <w:ilvl w:val="1"/>
          <w:numId w:val="1"/>
        </w:numPr>
        <w:tabs>
          <w:tab w:val="left" w:pos="1041"/>
        </w:tabs>
        <w:spacing w:before="91" w:line="268" w:lineRule="auto"/>
        <w:ind w:right="112" w:firstLine="0"/>
        <w:jc w:val="both"/>
        <w:rPr>
          <w:sz w:val="21"/>
        </w:rPr>
      </w:pPr>
      <w:r>
        <w:rPr>
          <w:sz w:val="21"/>
        </w:rPr>
        <w:t>O</w:t>
      </w:r>
      <w:r>
        <w:rPr>
          <w:spacing w:val="10"/>
          <w:sz w:val="21"/>
        </w:rPr>
        <w:t xml:space="preserve"> </w:t>
      </w:r>
      <w:r>
        <w:rPr>
          <w:sz w:val="21"/>
        </w:rPr>
        <w:t>custo</w:t>
      </w:r>
      <w:r>
        <w:rPr>
          <w:spacing w:val="10"/>
          <w:sz w:val="21"/>
        </w:rPr>
        <w:t xml:space="preserve"> </w:t>
      </w:r>
      <w:r>
        <w:rPr>
          <w:sz w:val="21"/>
        </w:rPr>
        <w:t>estimado</w:t>
      </w:r>
      <w:r>
        <w:rPr>
          <w:spacing w:val="10"/>
          <w:sz w:val="21"/>
        </w:rPr>
        <w:t xml:space="preserve"> </w:t>
      </w:r>
      <w:r>
        <w:rPr>
          <w:sz w:val="21"/>
        </w:rPr>
        <w:t>total</w:t>
      </w:r>
      <w:r>
        <w:rPr>
          <w:spacing w:val="10"/>
          <w:sz w:val="21"/>
        </w:rPr>
        <w:t xml:space="preserve"> </w:t>
      </w:r>
      <w:r>
        <w:rPr>
          <w:sz w:val="21"/>
        </w:rPr>
        <w:t>da</w:t>
      </w:r>
      <w:r>
        <w:rPr>
          <w:spacing w:val="10"/>
          <w:sz w:val="21"/>
        </w:rPr>
        <w:t xml:space="preserve"> </w:t>
      </w:r>
      <w:r>
        <w:rPr>
          <w:sz w:val="21"/>
        </w:rPr>
        <w:t>contratação</w:t>
      </w:r>
      <w:r>
        <w:rPr>
          <w:spacing w:val="10"/>
          <w:sz w:val="21"/>
        </w:rPr>
        <w:t xml:space="preserve"> </w:t>
      </w:r>
      <w:r>
        <w:rPr>
          <w:sz w:val="21"/>
        </w:rPr>
        <w:t>é</w:t>
      </w:r>
      <w:r>
        <w:rPr>
          <w:spacing w:val="10"/>
          <w:sz w:val="21"/>
        </w:rPr>
        <w:t xml:space="preserve"> </w:t>
      </w:r>
      <w:r>
        <w:rPr>
          <w:sz w:val="21"/>
        </w:rPr>
        <w:t>de</w:t>
      </w:r>
      <w:r>
        <w:rPr>
          <w:spacing w:val="10"/>
          <w:sz w:val="21"/>
        </w:rPr>
        <w:t xml:space="preserve"> </w:t>
      </w:r>
      <w:r>
        <w:rPr>
          <w:sz w:val="21"/>
        </w:rPr>
        <w:t>R$</w:t>
      </w:r>
      <w:r>
        <w:rPr>
          <w:spacing w:val="11"/>
          <w:sz w:val="21"/>
        </w:rPr>
        <w:t xml:space="preserve"> </w:t>
      </w:r>
      <w:r>
        <w:rPr>
          <w:b/>
          <w:sz w:val="21"/>
        </w:rPr>
        <w:t>4.577.253,63</w:t>
      </w:r>
      <w:r>
        <w:rPr>
          <w:b/>
          <w:spacing w:val="10"/>
          <w:sz w:val="21"/>
        </w:rPr>
        <w:t xml:space="preserve"> </w:t>
      </w:r>
      <w:r>
        <w:rPr>
          <w:sz w:val="21"/>
        </w:rPr>
        <w:t>(quatro</w:t>
      </w:r>
      <w:r>
        <w:rPr>
          <w:spacing w:val="10"/>
          <w:sz w:val="21"/>
        </w:rPr>
        <w:t xml:space="preserve"> </w:t>
      </w:r>
      <w:r>
        <w:rPr>
          <w:sz w:val="21"/>
        </w:rPr>
        <w:t>milhões</w:t>
      </w:r>
      <w:r>
        <w:rPr>
          <w:spacing w:val="10"/>
          <w:sz w:val="21"/>
        </w:rPr>
        <w:t xml:space="preserve"> </w:t>
      </w:r>
      <w:r>
        <w:rPr>
          <w:sz w:val="21"/>
        </w:rPr>
        <w:t>e</w:t>
      </w:r>
      <w:r>
        <w:rPr>
          <w:spacing w:val="10"/>
          <w:sz w:val="21"/>
        </w:rPr>
        <w:t xml:space="preserve"> </w:t>
      </w:r>
      <w:r>
        <w:rPr>
          <w:sz w:val="21"/>
        </w:rPr>
        <w:t>quinhentos</w:t>
      </w:r>
      <w:r>
        <w:rPr>
          <w:spacing w:val="10"/>
          <w:sz w:val="21"/>
        </w:rPr>
        <w:t xml:space="preserve"> </w:t>
      </w:r>
      <w:r>
        <w:rPr>
          <w:sz w:val="21"/>
        </w:rPr>
        <w:t>e</w:t>
      </w:r>
      <w:r>
        <w:rPr>
          <w:spacing w:val="10"/>
          <w:sz w:val="21"/>
        </w:rPr>
        <w:t xml:space="preserve"> </w:t>
      </w:r>
      <w:r>
        <w:rPr>
          <w:sz w:val="21"/>
        </w:rPr>
        <w:t>setenta</w:t>
      </w:r>
      <w:r>
        <w:rPr>
          <w:spacing w:val="-51"/>
          <w:sz w:val="21"/>
        </w:rPr>
        <w:t xml:space="preserve"> </w:t>
      </w:r>
      <w:r>
        <w:rPr>
          <w:sz w:val="21"/>
        </w:rPr>
        <w:t>e sete mil e duzentos e cinquenta e três reais e sessenta e três centavos), conforme custos unitários no</w:t>
      </w:r>
      <w:r>
        <w:rPr>
          <w:spacing w:val="1"/>
          <w:sz w:val="21"/>
        </w:rPr>
        <w:t xml:space="preserve"> </w:t>
      </w:r>
      <w:r>
        <w:rPr>
          <w:sz w:val="21"/>
        </w:rPr>
        <w:t>Anexo II - Relação de itens e locais de entrega do Edital de Pregão Eletrônico nº 04/2023.</w:t>
      </w:r>
    </w:p>
    <w:p w:rsidR="009B3AAF" w:rsidRDefault="009B3AAF">
      <w:pPr>
        <w:pStyle w:val="Corpodetexto"/>
        <w:spacing w:before="5"/>
        <w:rPr>
          <w:sz w:val="9"/>
        </w:rPr>
      </w:pPr>
    </w:p>
    <w:p w:rsidR="009B3AAF" w:rsidRDefault="00890035">
      <w:pPr>
        <w:pStyle w:val="PargrafodaLista"/>
        <w:numPr>
          <w:ilvl w:val="1"/>
          <w:numId w:val="1"/>
        </w:numPr>
        <w:tabs>
          <w:tab w:val="left" w:pos="1040"/>
        </w:tabs>
        <w:spacing w:before="92" w:line="268" w:lineRule="auto"/>
        <w:ind w:firstLine="0"/>
        <w:rPr>
          <w:sz w:val="21"/>
        </w:rPr>
      </w:pPr>
      <w:r>
        <w:rPr>
          <w:sz w:val="21"/>
        </w:rPr>
        <w:t>A</w:t>
      </w:r>
      <w:r>
        <w:rPr>
          <w:spacing w:val="9"/>
          <w:sz w:val="21"/>
        </w:rPr>
        <w:t xml:space="preserve"> </w:t>
      </w:r>
      <w:r>
        <w:rPr>
          <w:sz w:val="21"/>
        </w:rPr>
        <w:t>estimativa</w:t>
      </w:r>
      <w:r>
        <w:rPr>
          <w:spacing w:val="9"/>
          <w:sz w:val="21"/>
        </w:rPr>
        <w:t xml:space="preserve"> </w:t>
      </w:r>
      <w:r>
        <w:rPr>
          <w:sz w:val="21"/>
        </w:rPr>
        <w:t>de</w:t>
      </w:r>
      <w:r>
        <w:rPr>
          <w:spacing w:val="9"/>
          <w:sz w:val="21"/>
        </w:rPr>
        <w:t xml:space="preserve"> </w:t>
      </w:r>
      <w:r>
        <w:rPr>
          <w:sz w:val="21"/>
        </w:rPr>
        <w:t>custo</w:t>
      </w:r>
      <w:r>
        <w:rPr>
          <w:spacing w:val="9"/>
          <w:sz w:val="21"/>
        </w:rPr>
        <w:t xml:space="preserve"> </w:t>
      </w:r>
      <w:r>
        <w:rPr>
          <w:sz w:val="21"/>
        </w:rPr>
        <w:t>levou</w:t>
      </w:r>
      <w:r>
        <w:rPr>
          <w:spacing w:val="9"/>
          <w:sz w:val="21"/>
        </w:rPr>
        <w:t xml:space="preserve"> </w:t>
      </w:r>
      <w:r>
        <w:rPr>
          <w:sz w:val="21"/>
        </w:rPr>
        <w:t>em</w:t>
      </w:r>
      <w:r>
        <w:rPr>
          <w:spacing w:val="9"/>
          <w:sz w:val="21"/>
        </w:rPr>
        <w:t xml:space="preserve"> </w:t>
      </w:r>
      <w:r>
        <w:rPr>
          <w:sz w:val="21"/>
        </w:rPr>
        <w:t>consideração</w:t>
      </w:r>
      <w:r>
        <w:rPr>
          <w:spacing w:val="9"/>
          <w:sz w:val="21"/>
        </w:rPr>
        <w:t xml:space="preserve"> </w:t>
      </w:r>
      <w:r>
        <w:rPr>
          <w:sz w:val="21"/>
        </w:rPr>
        <w:t>o</w:t>
      </w:r>
      <w:r>
        <w:rPr>
          <w:spacing w:val="9"/>
          <w:sz w:val="21"/>
        </w:rPr>
        <w:t xml:space="preserve"> </w:t>
      </w:r>
      <w:r>
        <w:rPr>
          <w:sz w:val="21"/>
        </w:rPr>
        <w:t>risco</w:t>
      </w:r>
      <w:r>
        <w:rPr>
          <w:spacing w:val="9"/>
          <w:sz w:val="21"/>
        </w:rPr>
        <w:t xml:space="preserve"> </w:t>
      </w:r>
      <w:r>
        <w:rPr>
          <w:sz w:val="21"/>
        </w:rPr>
        <w:t>envolvido</w:t>
      </w:r>
      <w:r>
        <w:rPr>
          <w:spacing w:val="9"/>
          <w:sz w:val="21"/>
        </w:rPr>
        <w:t xml:space="preserve"> </w:t>
      </w:r>
      <w:r>
        <w:rPr>
          <w:sz w:val="21"/>
        </w:rPr>
        <w:t>na</w:t>
      </w:r>
      <w:r>
        <w:rPr>
          <w:spacing w:val="9"/>
          <w:sz w:val="21"/>
        </w:rPr>
        <w:t xml:space="preserve"> </w:t>
      </w:r>
      <w:r>
        <w:rPr>
          <w:sz w:val="21"/>
        </w:rPr>
        <w:t>contratação</w:t>
      </w:r>
      <w:r>
        <w:rPr>
          <w:spacing w:val="9"/>
          <w:sz w:val="21"/>
        </w:rPr>
        <w:t xml:space="preserve"> </w:t>
      </w:r>
      <w:r>
        <w:rPr>
          <w:sz w:val="21"/>
        </w:rPr>
        <w:t>e</w:t>
      </w:r>
      <w:r>
        <w:rPr>
          <w:spacing w:val="9"/>
          <w:sz w:val="21"/>
        </w:rPr>
        <w:t xml:space="preserve"> </w:t>
      </w:r>
      <w:r>
        <w:rPr>
          <w:sz w:val="21"/>
        </w:rPr>
        <w:t>sua</w:t>
      </w:r>
      <w:r>
        <w:rPr>
          <w:spacing w:val="9"/>
          <w:sz w:val="21"/>
        </w:rPr>
        <w:t xml:space="preserve"> </w:t>
      </w:r>
      <w:r>
        <w:rPr>
          <w:sz w:val="21"/>
        </w:rPr>
        <w:t>alocação</w:t>
      </w:r>
      <w:r>
        <w:rPr>
          <w:spacing w:val="9"/>
          <w:sz w:val="21"/>
        </w:rPr>
        <w:t xml:space="preserve"> </w:t>
      </w:r>
      <w:r>
        <w:rPr>
          <w:sz w:val="21"/>
        </w:rPr>
        <w:t>entre</w:t>
      </w:r>
      <w:r>
        <w:rPr>
          <w:spacing w:val="-50"/>
          <w:sz w:val="21"/>
        </w:rPr>
        <w:t xml:space="preserve"> </w:t>
      </w:r>
      <w:r>
        <w:rPr>
          <w:sz w:val="21"/>
        </w:rPr>
        <w:t>contratante e contratado, conforme especificado na matriz de risco constante do Contrato.</w:t>
      </w:r>
    </w:p>
    <w:p w:rsidR="009B3AAF" w:rsidRDefault="009B3AAF">
      <w:pPr>
        <w:pStyle w:val="Corpodetexto"/>
        <w:rPr>
          <w:sz w:val="22"/>
        </w:rPr>
      </w:pPr>
    </w:p>
    <w:p w:rsidR="009B3AAF" w:rsidRDefault="009B3AAF">
      <w:pPr>
        <w:pStyle w:val="Corpodetexto"/>
        <w:rPr>
          <w:sz w:val="22"/>
        </w:rPr>
      </w:pPr>
    </w:p>
    <w:p w:rsidR="009B3AAF" w:rsidRDefault="00890035">
      <w:pPr>
        <w:pStyle w:val="Ttulo1"/>
        <w:numPr>
          <w:ilvl w:val="0"/>
          <w:numId w:val="1"/>
        </w:numPr>
        <w:tabs>
          <w:tab w:val="left" w:pos="519"/>
        </w:tabs>
        <w:ind w:left="519" w:hanging="405"/>
      </w:pPr>
      <w:bookmarkStart w:id="14" w:name="10._Adequação_orçamentária"/>
      <w:bookmarkEnd w:id="14"/>
      <w:r>
        <w:t>Adequação</w:t>
      </w:r>
      <w:r>
        <w:rPr>
          <w:spacing w:val="-9"/>
        </w:rPr>
        <w:t xml:space="preserve"> </w:t>
      </w:r>
      <w:r>
        <w:t>orçamentária</w:t>
      </w:r>
    </w:p>
    <w:p w:rsidR="009B3AAF" w:rsidRDefault="009B3AAF">
      <w:pPr>
        <w:pStyle w:val="Corpodetexto"/>
        <w:spacing w:before="7"/>
        <w:rPr>
          <w:b/>
          <w:sz w:val="12"/>
        </w:rPr>
      </w:pPr>
    </w:p>
    <w:p w:rsidR="009B3AAF" w:rsidRDefault="00890035">
      <w:pPr>
        <w:pStyle w:val="PargrafodaLista"/>
        <w:numPr>
          <w:ilvl w:val="1"/>
          <w:numId w:val="1"/>
        </w:numPr>
        <w:tabs>
          <w:tab w:val="left" w:pos="1205"/>
        </w:tabs>
        <w:spacing w:before="91"/>
        <w:ind w:left="1204" w:right="0" w:hanging="491"/>
        <w:rPr>
          <w:sz w:val="21"/>
        </w:rPr>
      </w:pPr>
      <w:r>
        <w:rPr>
          <w:sz w:val="21"/>
        </w:rPr>
        <w:t>As</w:t>
      </w:r>
      <w:r>
        <w:rPr>
          <w:spacing w:val="23"/>
          <w:sz w:val="21"/>
        </w:rPr>
        <w:t xml:space="preserve"> </w:t>
      </w:r>
      <w:r>
        <w:rPr>
          <w:sz w:val="21"/>
        </w:rPr>
        <w:t>despesas</w:t>
      </w:r>
      <w:r>
        <w:rPr>
          <w:spacing w:val="74"/>
          <w:sz w:val="21"/>
        </w:rPr>
        <w:t xml:space="preserve"> </w:t>
      </w:r>
      <w:r>
        <w:rPr>
          <w:sz w:val="21"/>
        </w:rPr>
        <w:t>decorrentes</w:t>
      </w:r>
      <w:r>
        <w:rPr>
          <w:spacing w:val="75"/>
          <w:sz w:val="21"/>
        </w:rPr>
        <w:t xml:space="preserve"> </w:t>
      </w:r>
      <w:r>
        <w:rPr>
          <w:sz w:val="21"/>
        </w:rPr>
        <w:t>da</w:t>
      </w:r>
      <w:r>
        <w:rPr>
          <w:spacing w:val="75"/>
          <w:sz w:val="21"/>
        </w:rPr>
        <w:t xml:space="preserve"> </w:t>
      </w:r>
      <w:r>
        <w:rPr>
          <w:sz w:val="21"/>
        </w:rPr>
        <w:t>presente</w:t>
      </w:r>
      <w:r>
        <w:rPr>
          <w:spacing w:val="74"/>
          <w:sz w:val="21"/>
        </w:rPr>
        <w:t xml:space="preserve"> </w:t>
      </w:r>
      <w:r>
        <w:rPr>
          <w:sz w:val="21"/>
        </w:rPr>
        <w:t>contratação</w:t>
      </w:r>
      <w:r>
        <w:rPr>
          <w:spacing w:val="75"/>
          <w:sz w:val="21"/>
        </w:rPr>
        <w:t xml:space="preserve"> </w:t>
      </w:r>
      <w:r>
        <w:rPr>
          <w:sz w:val="21"/>
        </w:rPr>
        <w:t>correrão</w:t>
      </w:r>
      <w:r>
        <w:rPr>
          <w:spacing w:val="75"/>
          <w:sz w:val="21"/>
        </w:rPr>
        <w:t xml:space="preserve"> </w:t>
      </w:r>
      <w:r>
        <w:rPr>
          <w:sz w:val="21"/>
        </w:rPr>
        <w:t>à</w:t>
      </w:r>
      <w:r>
        <w:rPr>
          <w:spacing w:val="74"/>
          <w:sz w:val="21"/>
        </w:rPr>
        <w:t xml:space="preserve"> </w:t>
      </w:r>
      <w:r>
        <w:rPr>
          <w:sz w:val="21"/>
        </w:rPr>
        <w:t>conta</w:t>
      </w:r>
      <w:r>
        <w:rPr>
          <w:spacing w:val="75"/>
          <w:sz w:val="21"/>
        </w:rPr>
        <w:t xml:space="preserve"> </w:t>
      </w:r>
      <w:r>
        <w:rPr>
          <w:sz w:val="21"/>
        </w:rPr>
        <w:t>de</w:t>
      </w:r>
      <w:r>
        <w:rPr>
          <w:spacing w:val="75"/>
          <w:sz w:val="21"/>
        </w:rPr>
        <w:t xml:space="preserve"> </w:t>
      </w:r>
      <w:r>
        <w:rPr>
          <w:sz w:val="21"/>
        </w:rPr>
        <w:t>recursos</w:t>
      </w:r>
      <w:r>
        <w:rPr>
          <w:spacing w:val="75"/>
          <w:sz w:val="21"/>
        </w:rPr>
        <w:t xml:space="preserve"> </w:t>
      </w:r>
      <w:r>
        <w:rPr>
          <w:sz w:val="21"/>
        </w:rPr>
        <w:t>específicos</w:t>
      </w:r>
    </w:p>
    <w:p w:rsidR="009B3AAF" w:rsidRDefault="00890035">
      <w:pPr>
        <w:pStyle w:val="Corpodetexto"/>
        <w:spacing w:before="28"/>
        <w:ind w:left="714"/>
      </w:pPr>
      <w:proofErr w:type="gramStart"/>
      <w:r>
        <w:t>consignados</w:t>
      </w:r>
      <w:proofErr w:type="gramEnd"/>
      <w:r>
        <w:t xml:space="preserve"> no Orçamento Geral da União.</w:t>
      </w:r>
    </w:p>
    <w:p w:rsidR="009B3AAF" w:rsidRDefault="009B3AAF">
      <w:pPr>
        <w:pStyle w:val="Corpodetexto"/>
        <w:spacing w:before="1"/>
        <w:rPr>
          <w:sz w:val="12"/>
        </w:rPr>
      </w:pPr>
    </w:p>
    <w:p w:rsidR="009B3AAF" w:rsidRDefault="00890035">
      <w:pPr>
        <w:pStyle w:val="PargrafodaLista"/>
        <w:numPr>
          <w:ilvl w:val="1"/>
          <w:numId w:val="1"/>
        </w:numPr>
        <w:tabs>
          <w:tab w:val="left" w:pos="1150"/>
        </w:tabs>
        <w:spacing w:before="92" w:line="268" w:lineRule="auto"/>
        <w:ind w:right="114" w:firstLine="0"/>
        <w:rPr>
          <w:sz w:val="21"/>
        </w:rPr>
      </w:pPr>
      <w:r>
        <w:rPr>
          <w:sz w:val="21"/>
        </w:rPr>
        <w:t>A</w:t>
      </w:r>
      <w:r>
        <w:rPr>
          <w:spacing w:val="13"/>
          <w:sz w:val="21"/>
        </w:rPr>
        <w:t xml:space="preserve"> </w:t>
      </w:r>
      <w:r>
        <w:rPr>
          <w:sz w:val="21"/>
        </w:rPr>
        <w:t>dotação</w:t>
      </w:r>
      <w:r>
        <w:rPr>
          <w:spacing w:val="13"/>
          <w:sz w:val="21"/>
        </w:rPr>
        <w:t xml:space="preserve"> </w:t>
      </w:r>
      <w:r>
        <w:rPr>
          <w:sz w:val="21"/>
        </w:rPr>
        <w:t>orçamentária</w:t>
      </w:r>
      <w:r>
        <w:rPr>
          <w:spacing w:val="13"/>
          <w:sz w:val="21"/>
        </w:rPr>
        <w:t xml:space="preserve"> </w:t>
      </w:r>
      <w:r>
        <w:rPr>
          <w:sz w:val="21"/>
        </w:rPr>
        <w:t>será</w:t>
      </w:r>
      <w:r>
        <w:rPr>
          <w:spacing w:val="13"/>
          <w:sz w:val="21"/>
        </w:rPr>
        <w:t xml:space="preserve"> </w:t>
      </w:r>
      <w:r>
        <w:rPr>
          <w:sz w:val="21"/>
        </w:rPr>
        <w:t>determinada</w:t>
      </w:r>
      <w:r>
        <w:rPr>
          <w:spacing w:val="13"/>
          <w:sz w:val="21"/>
        </w:rPr>
        <w:t xml:space="preserve"> </w:t>
      </w:r>
      <w:r>
        <w:rPr>
          <w:sz w:val="21"/>
        </w:rPr>
        <w:t>no</w:t>
      </w:r>
      <w:r>
        <w:rPr>
          <w:spacing w:val="13"/>
          <w:sz w:val="21"/>
        </w:rPr>
        <w:t xml:space="preserve"> </w:t>
      </w:r>
      <w:r>
        <w:rPr>
          <w:sz w:val="21"/>
        </w:rPr>
        <w:t>momento</w:t>
      </w:r>
      <w:r>
        <w:rPr>
          <w:spacing w:val="13"/>
          <w:sz w:val="21"/>
        </w:rPr>
        <w:t xml:space="preserve"> </w:t>
      </w:r>
      <w:r>
        <w:rPr>
          <w:sz w:val="21"/>
        </w:rPr>
        <w:t>da</w:t>
      </w:r>
      <w:r>
        <w:rPr>
          <w:spacing w:val="13"/>
          <w:sz w:val="21"/>
        </w:rPr>
        <w:t xml:space="preserve"> </w:t>
      </w:r>
      <w:r>
        <w:rPr>
          <w:sz w:val="21"/>
        </w:rPr>
        <w:t>emissão</w:t>
      </w:r>
      <w:r>
        <w:rPr>
          <w:spacing w:val="13"/>
          <w:sz w:val="21"/>
        </w:rPr>
        <w:t xml:space="preserve"> </w:t>
      </w:r>
      <w:r>
        <w:rPr>
          <w:sz w:val="21"/>
        </w:rPr>
        <w:t>da</w:t>
      </w:r>
      <w:r>
        <w:rPr>
          <w:spacing w:val="13"/>
          <w:sz w:val="21"/>
        </w:rPr>
        <w:t xml:space="preserve"> </w:t>
      </w:r>
      <w:r>
        <w:rPr>
          <w:sz w:val="21"/>
        </w:rPr>
        <w:t>nota</w:t>
      </w:r>
      <w:r>
        <w:rPr>
          <w:spacing w:val="13"/>
          <w:sz w:val="21"/>
        </w:rPr>
        <w:t xml:space="preserve"> </w:t>
      </w:r>
      <w:r>
        <w:rPr>
          <w:sz w:val="21"/>
        </w:rPr>
        <w:t>de</w:t>
      </w:r>
      <w:r>
        <w:rPr>
          <w:spacing w:val="13"/>
          <w:sz w:val="21"/>
        </w:rPr>
        <w:t xml:space="preserve"> </w:t>
      </w:r>
      <w:r>
        <w:rPr>
          <w:sz w:val="21"/>
        </w:rPr>
        <w:t>empenho</w:t>
      </w:r>
      <w:r>
        <w:rPr>
          <w:spacing w:val="13"/>
          <w:sz w:val="21"/>
        </w:rPr>
        <w:t xml:space="preserve"> </w:t>
      </w:r>
      <w:r>
        <w:rPr>
          <w:sz w:val="21"/>
        </w:rPr>
        <w:t>em</w:t>
      </w:r>
      <w:r>
        <w:rPr>
          <w:spacing w:val="13"/>
          <w:sz w:val="21"/>
        </w:rPr>
        <w:t xml:space="preserve"> </w:t>
      </w:r>
      <w:r>
        <w:rPr>
          <w:sz w:val="21"/>
        </w:rPr>
        <w:t>razão</w:t>
      </w:r>
      <w:r>
        <w:rPr>
          <w:spacing w:val="1"/>
          <w:sz w:val="21"/>
        </w:rPr>
        <w:t xml:space="preserve"> </w:t>
      </w:r>
      <w:r>
        <w:rPr>
          <w:sz w:val="21"/>
        </w:rPr>
        <w:t>da presente licitação ser no Sistema de Registro de Preço.</w:t>
      </w:r>
    </w:p>
    <w:p w:rsidR="009B3AAF" w:rsidRDefault="009B3AAF">
      <w:pPr>
        <w:pStyle w:val="Corpodetexto"/>
        <w:rPr>
          <w:sz w:val="22"/>
        </w:rPr>
      </w:pPr>
    </w:p>
    <w:p w:rsidR="009B3AAF" w:rsidRDefault="009B3AAF">
      <w:pPr>
        <w:pStyle w:val="Corpodetexto"/>
        <w:rPr>
          <w:sz w:val="22"/>
        </w:rPr>
      </w:pPr>
    </w:p>
    <w:p w:rsidR="009B3AAF" w:rsidRDefault="00890035">
      <w:pPr>
        <w:pStyle w:val="Ttulo1"/>
        <w:numPr>
          <w:ilvl w:val="0"/>
          <w:numId w:val="1"/>
        </w:numPr>
        <w:tabs>
          <w:tab w:val="left" w:pos="519"/>
        </w:tabs>
        <w:ind w:left="519" w:hanging="405"/>
      </w:pPr>
      <w:bookmarkStart w:id="15" w:name="11._Responsáveis"/>
      <w:bookmarkEnd w:id="15"/>
      <w:r>
        <w:t>Responsáve</w:t>
      </w:r>
      <w:r>
        <w:t>is</w:t>
      </w:r>
    </w:p>
    <w:p w:rsidR="009B3AAF" w:rsidRDefault="009B3AAF">
      <w:pPr>
        <w:pStyle w:val="Corpodetexto"/>
        <w:spacing w:before="3"/>
        <w:rPr>
          <w:b/>
          <w:sz w:val="24"/>
        </w:rPr>
      </w:pPr>
    </w:p>
    <w:p w:rsidR="009B3AAF" w:rsidRDefault="00890035">
      <w:pPr>
        <w:spacing w:before="1" w:line="268" w:lineRule="auto"/>
        <w:ind w:left="159" w:right="218"/>
        <w:rPr>
          <w:sz w:val="18"/>
        </w:rPr>
      </w:pPr>
      <w:r>
        <w:rPr>
          <w:sz w:val="18"/>
        </w:rPr>
        <w:t>Todas</w:t>
      </w:r>
      <w:r>
        <w:rPr>
          <w:spacing w:val="-4"/>
          <w:sz w:val="18"/>
        </w:rPr>
        <w:t xml:space="preserve"> </w:t>
      </w:r>
      <w:r>
        <w:rPr>
          <w:sz w:val="18"/>
        </w:rPr>
        <w:t>as</w:t>
      </w:r>
      <w:r>
        <w:rPr>
          <w:spacing w:val="-3"/>
          <w:sz w:val="18"/>
        </w:rPr>
        <w:t xml:space="preserve"> </w:t>
      </w:r>
      <w:r>
        <w:rPr>
          <w:sz w:val="18"/>
        </w:rPr>
        <w:t>assinaturas</w:t>
      </w:r>
      <w:r>
        <w:rPr>
          <w:spacing w:val="-3"/>
          <w:sz w:val="18"/>
        </w:rPr>
        <w:t xml:space="preserve"> </w:t>
      </w:r>
      <w:r>
        <w:rPr>
          <w:sz w:val="18"/>
        </w:rPr>
        <w:t>eletrônicas</w:t>
      </w:r>
      <w:r>
        <w:rPr>
          <w:spacing w:val="-3"/>
          <w:sz w:val="18"/>
        </w:rPr>
        <w:t xml:space="preserve"> </w:t>
      </w:r>
      <w:r>
        <w:rPr>
          <w:sz w:val="18"/>
        </w:rPr>
        <w:t>seguem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horário</w:t>
      </w:r>
      <w:r>
        <w:rPr>
          <w:spacing w:val="-3"/>
          <w:sz w:val="18"/>
        </w:rPr>
        <w:t xml:space="preserve"> </w:t>
      </w:r>
      <w:r>
        <w:rPr>
          <w:sz w:val="18"/>
        </w:rPr>
        <w:t>oficial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Brasília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fundamentam-se</w:t>
      </w:r>
      <w:r>
        <w:rPr>
          <w:spacing w:val="-2"/>
          <w:sz w:val="18"/>
        </w:rPr>
        <w:t xml:space="preserve"> </w:t>
      </w: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§3º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Art.</w:t>
      </w:r>
      <w:r>
        <w:rPr>
          <w:spacing w:val="-3"/>
          <w:sz w:val="18"/>
        </w:rPr>
        <w:t xml:space="preserve"> </w:t>
      </w:r>
      <w:r>
        <w:rPr>
          <w:sz w:val="18"/>
        </w:rPr>
        <w:t>4º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3"/>
          <w:sz w:val="18"/>
        </w:rPr>
        <w:t xml:space="preserve"> </w:t>
      </w:r>
      <w:hyperlink r:id="rId11">
        <w:r>
          <w:rPr>
            <w:color w:val="0000FF"/>
            <w:sz w:val="18"/>
            <w:u w:val="single" w:color="0000FF"/>
          </w:rPr>
          <w:t>Decreto</w:t>
        </w:r>
        <w:r>
          <w:rPr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nº</w:t>
        </w:r>
        <w:r>
          <w:rPr>
            <w:color w:val="0000FF"/>
            <w:spacing w:val="-2"/>
            <w:sz w:val="18"/>
            <w:u w:val="single" w:color="0000FF"/>
          </w:rPr>
          <w:t xml:space="preserve"> </w:t>
        </w:r>
        <w:proofErr w:type="gramStart"/>
        <w:r>
          <w:rPr>
            <w:color w:val="0000FF"/>
            <w:sz w:val="18"/>
            <w:u w:val="single" w:color="0000FF"/>
          </w:rPr>
          <w:t>10.543,</w:t>
        </w:r>
        <w:proofErr w:type="gramEnd"/>
      </w:hyperlink>
      <w:r>
        <w:rPr>
          <w:color w:val="0000FF"/>
          <w:spacing w:val="1"/>
          <w:sz w:val="18"/>
        </w:rPr>
        <w:t xml:space="preserve"> </w:t>
      </w:r>
      <w:hyperlink r:id="rId12">
        <w:r>
          <w:rPr>
            <w:color w:val="0000FF"/>
            <w:sz w:val="18"/>
            <w:u w:val="single" w:color="0000FF"/>
          </w:rPr>
          <w:t>de 13</w:t>
        </w:r>
        <w:r>
          <w:rPr>
            <w:color w:val="0000FF"/>
            <w:spacing w:val="-1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de novembro de 2020</w:t>
        </w:r>
      </w:hyperlink>
      <w:r>
        <w:rPr>
          <w:sz w:val="18"/>
        </w:rPr>
        <w:t>.</w:t>
      </w:r>
    </w:p>
    <w:p w:rsidR="009B3AAF" w:rsidRDefault="009B3AAF">
      <w:pPr>
        <w:pStyle w:val="Corpodetexto"/>
        <w:rPr>
          <w:sz w:val="20"/>
        </w:rPr>
      </w:pPr>
    </w:p>
    <w:p w:rsidR="009B3AAF" w:rsidRDefault="009B3AAF">
      <w:pPr>
        <w:pStyle w:val="Corpodetexto"/>
        <w:rPr>
          <w:sz w:val="20"/>
        </w:rPr>
      </w:pPr>
    </w:p>
    <w:p w:rsidR="009B3AAF" w:rsidRDefault="009B3AAF">
      <w:pPr>
        <w:pStyle w:val="Corpodetexto"/>
        <w:spacing w:before="7"/>
        <w:rPr>
          <w:sz w:val="19"/>
        </w:rPr>
      </w:pPr>
    </w:p>
    <w:p w:rsidR="009B3AAF" w:rsidRDefault="00890035">
      <w:pPr>
        <w:pStyle w:val="Ttulo2"/>
        <w:ind w:left="2549" w:right="2549" w:firstLine="0"/>
        <w:jc w:val="center"/>
      </w:pPr>
      <w:r>
        <w:t>RENAN</w:t>
      </w:r>
      <w:r>
        <w:rPr>
          <w:spacing w:val="19"/>
        </w:rPr>
        <w:t xml:space="preserve"> </w:t>
      </w:r>
      <w:r>
        <w:t>COVALESKI</w:t>
      </w:r>
      <w:r>
        <w:rPr>
          <w:spacing w:val="20"/>
        </w:rPr>
        <w:t xml:space="preserve"> </w:t>
      </w:r>
      <w:r>
        <w:t>PERLIN</w:t>
      </w:r>
    </w:p>
    <w:p w:rsidR="009B3AAF" w:rsidRDefault="00890035">
      <w:pPr>
        <w:spacing w:before="90"/>
        <w:ind w:left="2549" w:right="2549"/>
        <w:jc w:val="center"/>
        <w:rPr>
          <w:sz w:val="18"/>
        </w:rPr>
      </w:pPr>
      <w:r>
        <w:rPr>
          <w:sz w:val="18"/>
        </w:rPr>
        <w:t>Agente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contratação</w:t>
      </w:r>
    </w:p>
    <w:sectPr w:rsidR="009B3AAF">
      <w:pgSz w:w="11910" w:h="16840"/>
      <w:pgMar w:top="1040" w:right="1140" w:bottom="780" w:left="1140" w:header="469" w:footer="5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035" w:rsidRDefault="00890035">
      <w:r>
        <w:separator/>
      </w:r>
    </w:p>
  </w:endnote>
  <w:endnote w:type="continuationSeparator" w:id="0">
    <w:p w:rsidR="00890035" w:rsidRDefault="0089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AAF" w:rsidRDefault="00890035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7pt;margin-top:801.5pt;width:210.6pt;height:24.1pt;z-index:-16038912;mso-position-horizontal-relative:page;mso-position-vertical-relative:page" filled="f" stroked="f">
          <v:textbox inset="0,0,0,0">
            <w:txbxContent>
              <w:p w:rsidR="009B3AAF" w:rsidRDefault="00890035">
                <w:pPr>
                  <w:spacing w:before="15" w:line="268" w:lineRule="auto"/>
                  <w:ind w:left="20"/>
                  <w:rPr>
                    <w:sz w:val="12"/>
                  </w:rPr>
                </w:pPr>
                <w:r>
                  <w:rPr>
                    <w:sz w:val="12"/>
                  </w:rPr>
                  <w:t>Câmara</w:t>
                </w:r>
                <w:r>
                  <w:rPr>
                    <w:spacing w:val="-6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Nacional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de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Modelos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de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Licitações</w:t>
                </w:r>
                <w:r>
                  <w:rPr>
                    <w:spacing w:val="-6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e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Contratos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da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Consultoria-Geral</w:t>
                </w:r>
                <w:r>
                  <w:rPr>
                    <w:spacing w:val="-5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da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União</w:t>
                </w:r>
                <w:r>
                  <w:rPr>
                    <w:spacing w:val="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Modelo</w:t>
                </w:r>
                <w:r>
                  <w:rPr>
                    <w:spacing w:val="-2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de</w:t>
                </w:r>
                <w:r>
                  <w:rPr>
                    <w:spacing w:val="-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Aquisições</w:t>
                </w:r>
                <w:r>
                  <w:rPr>
                    <w:spacing w:val="-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—</w:t>
                </w:r>
                <w:r>
                  <w:rPr>
                    <w:spacing w:val="-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Atualização:</w:t>
                </w:r>
                <w:r>
                  <w:rPr>
                    <w:spacing w:val="-1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maio/2023</w:t>
                </w:r>
              </w:p>
              <w:p w:rsidR="009B3AAF" w:rsidRDefault="00890035">
                <w:pPr>
                  <w:ind w:left="20"/>
                  <w:rPr>
                    <w:sz w:val="12"/>
                  </w:rPr>
                </w:pPr>
                <w:r>
                  <w:rPr>
                    <w:sz w:val="12"/>
                  </w:rPr>
                  <w:t>Aprovado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pela</w:t>
                </w:r>
                <w:r>
                  <w:rPr>
                    <w:spacing w:val="-3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Secretaria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de</w:t>
                </w:r>
                <w:r>
                  <w:rPr>
                    <w:spacing w:val="-3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Gestão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e</w:t>
                </w:r>
                <w:r>
                  <w:rPr>
                    <w:spacing w:val="-4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Inovação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04.55pt;margin-top:807.55pt;width:38.05pt;height:12pt;z-index:-16038400;mso-position-horizontal-relative:page;mso-position-vertical-relative:page" filled="f" stroked="f">
          <v:textbox inset="0,0,0,0">
            <w:txbxContent>
              <w:p w:rsidR="009B3AAF" w:rsidRDefault="00890035">
                <w:pPr>
                  <w:spacing w:before="12"/>
                  <w:ind w:left="60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8354B">
                  <w:rPr>
                    <w:noProof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sz w:val="18"/>
                  </w:rPr>
                  <w:t xml:space="preserve"> de 13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035" w:rsidRDefault="00890035">
      <w:r>
        <w:separator/>
      </w:r>
    </w:p>
  </w:footnote>
  <w:footnote w:type="continuationSeparator" w:id="0">
    <w:p w:rsidR="00890035" w:rsidRDefault="00890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AAF" w:rsidRDefault="00890035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7pt;margin-top:22.5pt;width:56.25pt;height:12pt;z-index:-16039936;mso-position-horizontal-relative:page;mso-position-vertical-relative:page" filled="f" stroked="f">
          <v:textbox inset="0,0,0,0">
            <w:txbxContent>
              <w:p w:rsidR="009B3AAF" w:rsidRDefault="008900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UASG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158127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424.95pt;margin-top:22.5pt;width:114.6pt;height:12pt;z-index:-16039424;mso-position-horizontal-relative:page;mso-position-vertical-relative:page" filled="f" stroked="f">
          <v:textbox inset="0,0,0,0">
            <w:txbxContent>
              <w:p w:rsidR="009B3AAF" w:rsidRDefault="00890035">
                <w:pPr>
                  <w:spacing w:before="12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Termo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Referência</w:t>
                </w:r>
                <w:r>
                  <w:rPr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32/2023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25ED0"/>
    <w:multiLevelType w:val="multilevel"/>
    <w:tmpl w:val="A83EC1C0"/>
    <w:lvl w:ilvl="0">
      <w:start w:val="3"/>
      <w:numFmt w:val="decimal"/>
      <w:lvlText w:val="%1"/>
      <w:lvlJc w:val="left"/>
      <w:pPr>
        <w:ind w:left="1786" w:hanging="473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786" w:hanging="47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86" w:hanging="473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4133" w:hanging="4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8" w:hanging="4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4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7" w:hanging="4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1" w:hanging="4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6" w:hanging="473"/>
      </w:pPr>
      <w:rPr>
        <w:rFonts w:hint="default"/>
        <w:lang w:val="pt-PT" w:eastAsia="en-US" w:bidi="ar-SA"/>
      </w:rPr>
    </w:lvl>
  </w:abstractNum>
  <w:abstractNum w:abstractNumId="1">
    <w:nsid w:val="1D143DD3"/>
    <w:multiLevelType w:val="multilevel"/>
    <w:tmpl w:val="6B54E76E"/>
    <w:lvl w:ilvl="0">
      <w:start w:val="7"/>
      <w:numFmt w:val="decimal"/>
      <w:lvlText w:val="%1"/>
      <w:lvlJc w:val="left"/>
      <w:pPr>
        <w:ind w:left="1314" w:hanging="578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314" w:hanging="57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14" w:hanging="578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811" w:hanging="5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2" w:hanging="5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2" w:hanging="5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5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3" w:hanging="5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4" w:hanging="578"/>
      </w:pPr>
      <w:rPr>
        <w:rFonts w:hint="default"/>
        <w:lang w:val="pt-PT" w:eastAsia="en-US" w:bidi="ar-SA"/>
      </w:rPr>
    </w:lvl>
  </w:abstractNum>
  <w:abstractNum w:abstractNumId="2">
    <w:nsid w:val="2233410C"/>
    <w:multiLevelType w:val="multilevel"/>
    <w:tmpl w:val="EE5AB3F4"/>
    <w:lvl w:ilvl="0">
      <w:start w:val="6"/>
      <w:numFmt w:val="decimal"/>
      <w:lvlText w:val="%1"/>
      <w:lvlJc w:val="left"/>
      <w:pPr>
        <w:ind w:left="1786" w:hanging="473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786" w:hanging="47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86" w:hanging="473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4133" w:hanging="4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8" w:hanging="4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2" w:hanging="4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7" w:hanging="4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1" w:hanging="4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6" w:hanging="473"/>
      </w:pPr>
      <w:rPr>
        <w:rFonts w:hint="default"/>
        <w:lang w:val="pt-PT" w:eastAsia="en-US" w:bidi="ar-SA"/>
      </w:rPr>
    </w:lvl>
  </w:abstractNum>
  <w:abstractNum w:abstractNumId="3">
    <w:nsid w:val="22F960C6"/>
    <w:multiLevelType w:val="multilevel"/>
    <w:tmpl w:val="37506C46"/>
    <w:lvl w:ilvl="0">
      <w:start w:val="8"/>
      <w:numFmt w:val="decimal"/>
      <w:lvlText w:val="%1"/>
      <w:lvlJc w:val="left"/>
      <w:pPr>
        <w:ind w:left="2514" w:hanging="802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514" w:hanging="802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514" w:hanging="802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514" w:hanging="802"/>
        <w:jc w:val="left"/>
      </w:pPr>
      <w:rPr>
        <w:rFonts w:hint="default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2514" w:hanging="802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5">
      <w:numFmt w:val="bullet"/>
      <w:lvlText w:val="•"/>
      <w:lvlJc w:val="left"/>
      <w:pPr>
        <w:ind w:left="6072" w:hanging="8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3" w:hanging="8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93" w:hanging="8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4" w:hanging="802"/>
      </w:pPr>
      <w:rPr>
        <w:rFonts w:hint="default"/>
        <w:lang w:val="pt-PT" w:eastAsia="en-US" w:bidi="ar-SA"/>
      </w:rPr>
    </w:lvl>
  </w:abstractNum>
  <w:abstractNum w:abstractNumId="4">
    <w:nsid w:val="2EC33750"/>
    <w:multiLevelType w:val="multilevel"/>
    <w:tmpl w:val="5666F788"/>
    <w:lvl w:ilvl="0">
      <w:start w:val="1"/>
      <w:numFmt w:val="decimal"/>
      <w:lvlText w:val="%1."/>
      <w:lvlJc w:val="left"/>
      <w:pPr>
        <w:ind w:left="384" w:hanging="27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4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14" w:hanging="57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upperRoman"/>
      <w:lvlText w:val="%4"/>
      <w:lvlJc w:val="left"/>
      <w:pPr>
        <w:ind w:left="1914" w:hanging="207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1320" w:hanging="20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20" w:hanging="20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61" w:hanging="20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002" w:hanging="20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43" w:hanging="207"/>
      </w:pPr>
      <w:rPr>
        <w:rFonts w:hint="default"/>
        <w:lang w:val="pt-PT" w:eastAsia="en-US" w:bidi="ar-SA"/>
      </w:rPr>
    </w:lvl>
  </w:abstractNum>
  <w:abstractNum w:abstractNumId="5">
    <w:nsid w:val="3A087A36"/>
    <w:multiLevelType w:val="multilevel"/>
    <w:tmpl w:val="BB8C921A"/>
    <w:lvl w:ilvl="0">
      <w:start w:val="9"/>
      <w:numFmt w:val="decimal"/>
      <w:lvlText w:val="%1."/>
      <w:lvlJc w:val="left"/>
      <w:pPr>
        <w:ind w:left="324" w:hanging="210"/>
        <w:jc w:val="left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4" w:hanging="32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200" w:hanging="3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53" w:hanging="3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06" w:hanging="3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59" w:hanging="3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12" w:hanging="3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6" w:hanging="3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9" w:hanging="327"/>
      </w:pPr>
      <w:rPr>
        <w:rFonts w:hint="default"/>
        <w:lang w:val="pt-PT" w:eastAsia="en-US" w:bidi="ar-SA"/>
      </w:rPr>
    </w:lvl>
  </w:abstractNum>
  <w:abstractNum w:abstractNumId="6">
    <w:nsid w:val="3C501009"/>
    <w:multiLevelType w:val="multilevel"/>
    <w:tmpl w:val="7536F74E"/>
    <w:lvl w:ilvl="0">
      <w:start w:val="7"/>
      <w:numFmt w:val="decimal"/>
      <w:lvlText w:val="%1"/>
      <w:lvlJc w:val="left"/>
      <w:pPr>
        <w:ind w:left="1314" w:hanging="578"/>
        <w:jc w:val="left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314" w:hanging="57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14" w:hanging="578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811" w:hanging="5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2" w:hanging="5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2" w:hanging="5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5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3" w:hanging="5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4" w:hanging="578"/>
      </w:pPr>
      <w:rPr>
        <w:rFonts w:hint="default"/>
        <w:lang w:val="pt-PT" w:eastAsia="en-US" w:bidi="ar-SA"/>
      </w:rPr>
    </w:lvl>
  </w:abstractNum>
  <w:abstractNum w:abstractNumId="7">
    <w:nsid w:val="42AD37E3"/>
    <w:multiLevelType w:val="hybridMultilevel"/>
    <w:tmpl w:val="6FD83FAC"/>
    <w:lvl w:ilvl="0" w:tplc="F9863AEC">
      <w:start w:val="1"/>
      <w:numFmt w:val="lowerLetter"/>
      <w:lvlText w:val="%1)"/>
      <w:lvlJc w:val="left"/>
      <w:pPr>
        <w:ind w:left="114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pt-PT" w:eastAsia="en-US" w:bidi="ar-SA"/>
      </w:rPr>
    </w:lvl>
    <w:lvl w:ilvl="1" w:tplc="BBF2D0C0">
      <w:numFmt w:val="bullet"/>
      <w:lvlText w:val="•"/>
      <w:lvlJc w:val="left"/>
      <w:pPr>
        <w:ind w:left="1070" w:hanging="240"/>
      </w:pPr>
      <w:rPr>
        <w:rFonts w:hint="default"/>
        <w:lang w:val="pt-PT" w:eastAsia="en-US" w:bidi="ar-SA"/>
      </w:rPr>
    </w:lvl>
    <w:lvl w:ilvl="2" w:tplc="E8DC063A">
      <w:numFmt w:val="bullet"/>
      <w:lvlText w:val="•"/>
      <w:lvlJc w:val="left"/>
      <w:pPr>
        <w:ind w:left="2021" w:hanging="240"/>
      </w:pPr>
      <w:rPr>
        <w:rFonts w:hint="default"/>
        <w:lang w:val="pt-PT" w:eastAsia="en-US" w:bidi="ar-SA"/>
      </w:rPr>
    </w:lvl>
    <w:lvl w:ilvl="3" w:tplc="46A0E764">
      <w:numFmt w:val="bullet"/>
      <w:lvlText w:val="•"/>
      <w:lvlJc w:val="left"/>
      <w:pPr>
        <w:ind w:left="2971" w:hanging="240"/>
      </w:pPr>
      <w:rPr>
        <w:rFonts w:hint="default"/>
        <w:lang w:val="pt-PT" w:eastAsia="en-US" w:bidi="ar-SA"/>
      </w:rPr>
    </w:lvl>
    <w:lvl w:ilvl="4" w:tplc="8A1A856C">
      <w:numFmt w:val="bullet"/>
      <w:lvlText w:val="•"/>
      <w:lvlJc w:val="left"/>
      <w:pPr>
        <w:ind w:left="3922" w:hanging="240"/>
      </w:pPr>
      <w:rPr>
        <w:rFonts w:hint="default"/>
        <w:lang w:val="pt-PT" w:eastAsia="en-US" w:bidi="ar-SA"/>
      </w:rPr>
    </w:lvl>
    <w:lvl w:ilvl="5" w:tplc="F1DE83C6">
      <w:numFmt w:val="bullet"/>
      <w:lvlText w:val="•"/>
      <w:lvlJc w:val="left"/>
      <w:pPr>
        <w:ind w:left="4872" w:hanging="240"/>
      </w:pPr>
      <w:rPr>
        <w:rFonts w:hint="default"/>
        <w:lang w:val="pt-PT" w:eastAsia="en-US" w:bidi="ar-SA"/>
      </w:rPr>
    </w:lvl>
    <w:lvl w:ilvl="6" w:tplc="BB46FE60">
      <w:numFmt w:val="bullet"/>
      <w:lvlText w:val="•"/>
      <w:lvlJc w:val="left"/>
      <w:pPr>
        <w:ind w:left="5823" w:hanging="240"/>
      </w:pPr>
      <w:rPr>
        <w:rFonts w:hint="default"/>
        <w:lang w:val="pt-PT" w:eastAsia="en-US" w:bidi="ar-SA"/>
      </w:rPr>
    </w:lvl>
    <w:lvl w:ilvl="7" w:tplc="5860B3F4">
      <w:numFmt w:val="bullet"/>
      <w:lvlText w:val="•"/>
      <w:lvlJc w:val="left"/>
      <w:pPr>
        <w:ind w:left="6773" w:hanging="240"/>
      </w:pPr>
      <w:rPr>
        <w:rFonts w:hint="default"/>
        <w:lang w:val="pt-PT" w:eastAsia="en-US" w:bidi="ar-SA"/>
      </w:rPr>
    </w:lvl>
    <w:lvl w:ilvl="8" w:tplc="20FCBCE0">
      <w:numFmt w:val="bullet"/>
      <w:lvlText w:val="•"/>
      <w:lvlJc w:val="left"/>
      <w:pPr>
        <w:ind w:left="7724" w:hanging="240"/>
      </w:pPr>
      <w:rPr>
        <w:rFonts w:hint="default"/>
        <w:lang w:val="pt-PT" w:eastAsia="en-US" w:bidi="ar-SA"/>
      </w:rPr>
    </w:lvl>
  </w:abstractNum>
  <w:abstractNum w:abstractNumId="8">
    <w:nsid w:val="4FB50EE3"/>
    <w:multiLevelType w:val="multilevel"/>
    <w:tmpl w:val="2F66E85A"/>
    <w:lvl w:ilvl="0">
      <w:start w:val="4"/>
      <w:numFmt w:val="decimal"/>
      <w:lvlText w:val="%1"/>
      <w:lvlJc w:val="left"/>
      <w:pPr>
        <w:ind w:left="1314" w:hanging="48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4" w:hanging="486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314" w:hanging="486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811" w:hanging="4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2" w:hanging="4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2" w:hanging="4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4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3" w:hanging="4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4" w:hanging="486"/>
      </w:pPr>
      <w:rPr>
        <w:rFonts w:hint="default"/>
        <w:lang w:val="pt-PT" w:eastAsia="en-US" w:bidi="ar-SA"/>
      </w:rPr>
    </w:lvl>
  </w:abstractNum>
  <w:abstractNum w:abstractNumId="9">
    <w:nsid w:val="572B5A42"/>
    <w:multiLevelType w:val="multilevel"/>
    <w:tmpl w:val="6CF0C0A6"/>
    <w:lvl w:ilvl="0">
      <w:start w:val="6"/>
      <w:numFmt w:val="decimal"/>
      <w:lvlText w:val="%1"/>
      <w:lvlJc w:val="left"/>
      <w:pPr>
        <w:ind w:left="1314" w:hanging="487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314" w:hanging="48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14" w:hanging="487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811" w:hanging="4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2" w:hanging="4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2" w:hanging="4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4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3" w:hanging="4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4" w:hanging="487"/>
      </w:pPr>
      <w:rPr>
        <w:rFonts w:hint="default"/>
        <w:lang w:val="pt-PT" w:eastAsia="en-US" w:bidi="ar-SA"/>
      </w:rPr>
    </w:lvl>
  </w:abstractNum>
  <w:abstractNum w:abstractNumId="10">
    <w:nsid w:val="5D3E5B09"/>
    <w:multiLevelType w:val="hybridMultilevel"/>
    <w:tmpl w:val="4D2A96F2"/>
    <w:lvl w:ilvl="0" w:tplc="51021B7C">
      <w:start w:val="1"/>
      <w:numFmt w:val="upperRoman"/>
      <w:lvlText w:val="%1"/>
      <w:lvlJc w:val="left"/>
      <w:pPr>
        <w:ind w:left="2514" w:hanging="167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1" w:tplc="B28C40C6">
      <w:numFmt w:val="bullet"/>
      <w:lvlText w:val="•"/>
      <w:lvlJc w:val="left"/>
      <w:pPr>
        <w:ind w:left="3230" w:hanging="167"/>
      </w:pPr>
      <w:rPr>
        <w:rFonts w:hint="default"/>
        <w:lang w:val="pt-PT" w:eastAsia="en-US" w:bidi="ar-SA"/>
      </w:rPr>
    </w:lvl>
    <w:lvl w:ilvl="2" w:tplc="3836E476">
      <w:numFmt w:val="bullet"/>
      <w:lvlText w:val="•"/>
      <w:lvlJc w:val="left"/>
      <w:pPr>
        <w:ind w:left="3941" w:hanging="167"/>
      </w:pPr>
      <w:rPr>
        <w:rFonts w:hint="default"/>
        <w:lang w:val="pt-PT" w:eastAsia="en-US" w:bidi="ar-SA"/>
      </w:rPr>
    </w:lvl>
    <w:lvl w:ilvl="3" w:tplc="0D68C79E">
      <w:numFmt w:val="bullet"/>
      <w:lvlText w:val="•"/>
      <w:lvlJc w:val="left"/>
      <w:pPr>
        <w:ind w:left="4651" w:hanging="167"/>
      </w:pPr>
      <w:rPr>
        <w:rFonts w:hint="default"/>
        <w:lang w:val="pt-PT" w:eastAsia="en-US" w:bidi="ar-SA"/>
      </w:rPr>
    </w:lvl>
    <w:lvl w:ilvl="4" w:tplc="92927A1A">
      <w:numFmt w:val="bullet"/>
      <w:lvlText w:val="•"/>
      <w:lvlJc w:val="left"/>
      <w:pPr>
        <w:ind w:left="5362" w:hanging="167"/>
      </w:pPr>
      <w:rPr>
        <w:rFonts w:hint="default"/>
        <w:lang w:val="pt-PT" w:eastAsia="en-US" w:bidi="ar-SA"/>
      </w:rPr>
    </w:lvl>
    <w:lvl w:ilvl="5" w:tplc="CA90A80E">
      <w:numFmt w:val="bullet"/>
      <w:lvlText w:val="•"/>
      <w:lvlJc w:val="left"/>
      <w:pPr>
        <w:ind w:left="6072" w:hanging="167"/>
      </w:pPr>
      <w:rPr>
        <w:rFonts w:hint="default"/>
        <w:lang w:val="pt-PT" w:eastAsia="en-US" w:bidi="ar-SA"/>
      </w:rPr>
    </w:lvl>
    <w:lvl w:ilvl="6" w:tplc="9132D0F6">
      <w:numFmt w:val="bullet"/>
      <w:lvlText w:val="•"/>
      <w:lvlJc w:val="left"/>
      <w:pPr>
        <w:ind w:left="6783" w:hanging="167"/>
      </w:pPr>
      <w:rPr>
        <w:rFonts w:hint="default"/>
        <w:lang w:val="pt-PT" w:eastAsia="en-US" w:bidi="ar-SA"/>
      </w:rPr>
    </w:lvl>
    <w:lvl w:ilvl="7" w:tplc="ED1AC668">
      <w:numFmt w:val="bullet"/>
      <w:lvlText w:val="•"/>
      <w:lvlJc w:val="left"/>
      <w:pPr>
        <w:ind w:left="7493" w:hanging="167"/>
      </w:pPr>
      <w:rPr>
        <w:rFonts w:hint="default"/>
        <w:lang w:val="pt-PT" w:eastAsia="en-US" w:bidi="ar-SA"/>
      </w:rPr>
    </w:lvl>
    <w:lvl w:ilvl="8" w:tplc="02D2ACA6">
      <w:numFmt w:val="bullet"/>
      <w:lvlText w:val="•"/>
      <w:lvlJc w:val="left"/>
      <w:pPr>
        <w:ind w:left="8204" w:hanging="167"/>
      </w:pPr>
      <w:rPr>
        <w:rFonts w:hint="default"/>
        <w:lang w:val="pt-PT" w:eastAsia="en-US" w:bidi="ar-SA"/>
      </w:rPr>
    </w:lvl>
  </w:abstractNum>
  <w:abstractNum w:abstractNumId="11">
    <w:nsid w:val="63C6796F"/>
    <w:multiLevelType w:val="multilevel"/>
    <w:tmpl w:val="4812352E"/>
    <w:lvl w:ilvl="0">
      <w:start w:val="5"/>
      <w:numFmt w:val="decimal"/>
      <w:lvlText w:val="%1"/>
      <w:lvlJc w:val="left"/>
      <w:pPr>
        <w:ind w:left="1314" w:hanging="52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4" w:hanging="522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14" w:hanging="52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12" w:hanging="5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8" w:hanging="5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44" w:hanging="5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0" w:hanging="5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77" w:hanging="5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522"/>
      </w:pPr>
      <w:rPr>
        <w:rFonts w:hint="default"/>
        <w:lang w:val="pt-PT" w:eastAsia="en-US" w:bidi="ar-SA"/>
      </w:rPr>
    </w:lvl>
  </w:abstractNum>
  <w:abstractNum w:abstractNumId="12">
    <w:nsid w:val="6D117421"/>
    <w:multiLevelType w:val="multilevel"/>
    <w:tmpl w:val="7B44499A"/>
    <w:lvl w:ilvl="0">
      <w:start w:val="8"/>
      <w:numFmt w:val="decimal"/>
      <w:lvlText w:val="%1"/>
      <w:lvlJc w:val="left"/>
      <w:pPr>
        <w:ind w:left="2544" w:hanging="630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544" w:hanging="63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544" w:hanging="630"/>
        <w:jc w:val="left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2544" w:hanging="63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2514" w:hanging="83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pt-PT" w:eastAsia="en-US" w:bidi="ar-SA"/>
      </w:rPr>
    </w:lvl>
    <w:lvl w:ilvl="5">
      <w:start w:val="1"/>
      <w:numFmt w:val="decimal"/>
      <w:lvlText w:val="%1.%2.%3.%4.%5.%6"/>
      <w:lvlJc w:val="left"/>
      <w:pPr>
        <w:ind w:left="3114" w:hanging="974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6">
      <w:numFmt w:val="bullet"/>
      <w:lvlText w:val="•"/>
      <w:lvlJc w:val="left"/>
      <w:pPr>
        <w:ind w:left="6372" w:hanging="9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86" w:hanging="9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9" w:hanging="974"/>
      </w:pPr>
      <w:rPr>
        <w:rFonts w:hint="default"/>
        <w:lang w:val="pt-PT" w:eastAsia="en-US" w:bidi="ar-SA"/>
      </w:rPr>
    </w:lvl>
  </w:abstractNum>
  <w:abstractNum w:abstractNumId="13">
    <w:nsid w:val="7641661A"/>
    <w:multiLevelType w:val="multilevel"/>
    <w:tmpl w:val="F2C055E8"/>
    <w:lvl w:ilvl="0">
      <w:start w:val="7"/>
      <w:numFmt w:val="decimal"/>
      <w:lvlText w:val="%1"/>
      <w:lvlJc w:val="left"/>
      <w:pPr>
        <w:ind w:left="1314" w:hanging="578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314" w:hanging="57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14" w:hanging="578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129" w:hanging="216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621" w:hanging="2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5" w:hanging="2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9" w:hanging="2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3" w:hanging="2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216"/>
      </w:pPr>
      <w:rPr>
        <w:rFonts w:hint="default"/>
        <w:lang w:val="pt-PT" w:eastAsia="en-US" w:bidi="ar-SA"/>
      </w:rPr>
    </w:lvl>
  </w:abstractNum>
  <w:abstractNum w:abstractNumId="14">
    <w:nsid w:val="78465BC3"/>
    <w:multiLevelType w:val="multilevel"/>
    <w:tmpl w:val="21D8D106"/>
    <w:lvl w:ilvl="0">
      <w:start w:val="7"/>
      <w:numFmt w:val="decimal"/>
      <w:lvlText w:val="%1"/>
      <w:lvlJc w:val="left"/>
      <w:pPr>
        <w:ind w:left="1314" w:hanging="578"/>
        <w:jc w:val="left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314" w:hanging="57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14" w:hanging="578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811" w:hanging="5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2" w:hanging="5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2" w:hanging="5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5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3" w:hanging="5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4" w:hanging="578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3"/>
  </w:num>
  <w:num w:numId="5">
    <w:abstractNumId w:val="14"/>
  </w:num>
  <w:num w:numId="6">
    <w:abstractNumId w:val="6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  <w:num w:numId="13">
    <w:abstractNumId w:val="0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B3AAF"/>
    <w:rsid w:val="002B3195"/>
    <w:rsid w:val="0038389C"/>
    <w:rsid w:val="00890035"/>
    <w:rsid w:val="009B3AAF"/>
    <w:rsid w:val="00F8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139"/>
      <w:ind w:left="384" w:hanging="270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uiPriority w:val="1"/>
    <w:qFormat/>
    <w:pPr>
      <w:ind w:left="1029" w:hanging="420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85"/>
      <w:ind w:left="2549" w:right="2549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1314" w:right="113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139"/>
      <w:ind w:left="384" w:hanging="270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uiPriority w:val="1"/>
    <w:qFormat/>
    <w:pPr>
      <w:ind w:left="1029" w:hanging="420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85"/>
      <w:ind w:left="2549" w:right="2549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1314" w:right="11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9-2022/2020/decreto/D1054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9-2022/2020/decreto/D10543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v.br/empresas-e-negocios/pt-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5524</Words>
  <Characters>29832</Characters>
  <Application>Microsoft Office Word</Application>
  <DocSecurity>0</DocSecurity>
  <Lines>248</Lines>
  <Paragraphs>70</Paragraphs>
  <ScaleCrop>false</ScaleCrop>
  <Company/>
  <LinksUpToDate>false</LinksUpToDate>
  <CharactersWithSpaces>35286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32/2023</dc:title>
  <cp:lastModifiedBy>Leonardo Dorneles</cp:lastModifiedBy>
  <cp:revision>4</cp:revision>
  <dcterms:created xsi:type="dcterms:W3CDTF">2023-10-31T13:47:00Z</dcterms:created>
  <dcterms:modified xsi:type="dcterms:W3CDTF">2023-10-31T17:31:00Z</dcterms:modified>
</cp:coreProperties>
</file>